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517" w:rsidRPr="005C402C" w:rsidRDefault="00EC0517" w:rsidP="00EC0517">
      <w:pPr>
        <w:rPr>
          <w:rFonts w:ascii="Arial" w:hAnsi="Arial" w:cs="Arial"/>
        </w:rPr>
      </w:pPr>
    </w:p>
    <w:p w:rsidR="00EC0517" w:rsidRPr="005C402C" w:rsidRDefault="00EC0517" w:rsidP="00EC0517">
      <w:pPr>
        <w:rPr>
          <w:rFonts w:ascii="Arial" w:hAnsi="Arial" w:cs="Arial"/>
        </w:rPr>
      </w:pPr>
    </w:p>
    <w:p w:rsidR="00EC0517" w:rsidRPr="005C402C" w:rsidRDefault="00EC0517" w:rsidP="00EC0517">
      <w:pPr>
        <w:rPr>
          <w:rFonts w:ascii="Arial" w:hAnsi="Arial" w:cs="Arial"/>
        </w:rPr>
      </w:pPr>
    </w:p>
    <w:p w:rsidR="00EC0517" w:rsidRPr="005C402C" w:rsidRDefault="00EC0517" w:rsidP="00EC0517">
      <w:pPr>
        <w:rPr>
          <w:rFonts w:ascii="Arial" w:hAnsi="Arial" w:cs="Arial"/>
        </w:rPr>
      </w:pPr>
    </w:p>
    <w:p w:rsidR="00EC0517" w:rsidRPr="005C402C" w:rsidRDefault="00EC0517" w:rsidP="00EC0517">
      <w:pPr>
        <w:rPr>
          <w:rFonts w:ascii="Arial" w:hAnsi="Arial" w:cs="Arial"/>
        </w:rPr>
      </w:pPr>
    </w:p>
    <w:p w:rsidR="00EC0517" w:rsidRPr="005C402C" w:rsidRDefault="00EC0517" w:rsidP="00EC0517">
      <w:pPr>
        <w:rPr>
          <w:rFonts w:ascii="Arial" w:hAnsi="Arial" w:cs="Arial"/>
        </w:rPr>
      </w:pPr>
    </w:p>
    <w:p w:rsidR="00EC0517" w:rsidRPr="005C402C" w:rsidRDefault="00EC0517" w:rsidP="00EC0517">
      <w:pPr>
        <w:rPr>
          <w:rFonts w:ascii="Arial" w:hAnsi="Arial" w:cs="Arial"/>
        </w:rPr>
      </w:pPr>
    </w:p>
    <w:p w:rsidR="00EC0517" w:rsidRPr="005C402C" w:rsidRDefault="00EC0517" w:rsidP="00EC0517">
      <w:pPr>
        <w:rPr>
          <w:rFonts w:ascii="Arial" w:hAnsi="Arial" w:cs="Arial"/>
        </w:rPr>
      </w:pPr>
    </w:p>
    <w:p w:rsidR="00EC0517" w:rsidRPr="00BA0DEA" w:rsidRDefault="00EC0517" w:rsidP="00EC0517">
      <w:pPr>
        <w:pStyle w:val="Title"/>
        <w:rPr>
          <w:rFonts w:ascii="Arial" w:hAnsi="Arial" w:cs="Arial"/>
        </w:rPr>
      </w:pPr>
      <w:r w:rsidRPr="00BA0DEA">
        <w:rPr>
          <w:rFonts w:ascii="Arial" w:hAnsi="Arial" w:cs="Arial"/>
        </w:rPr>
        <w:t xml:space="preserve">River Scheme Sustainability </w:t>
      </w:r>
      <w:r w:rsidR="001D7531">
        <w:rPr>
          <w:rFonts w:ascii="Arial" w:hAnsi="Arial" w:cs="Arial"/>
        </w:rPr>
        <w:t>Project</w:t>
      </w:r>
    </w:p>
    <w:p w:rsidR="00A711C6" w:rsidRDefault="00A711C6" w:rsidP="00BE5F4A">
      <w:pPr>
        <w:rPr>
          <w:rFonts w:ascii="Arial" w:hAnsi="Arial" w:cs="Arial"/>
          <w:color w:val="17365D" w:themeColor="text2" w:themeShade="BF"/>
          <w:sz w:val="32"/>
          <w:szCs w:val="32"/>
        </w:rPr>
      </w:pPr>
      <w:r>
        <w:rPr>
          <w:rFonts w:ascii="Arial" w:hAnsi="Arial" w:cs="Arial"/>
          <w:color w:val="17365D" w:themeColor="text2" w:themeShade="BF"/>
          <w:sz w:val="32"/>
          <w:szCs w:val="32"/>
        </w:rPr>
        <w:t>Long term communications p</w:t>
      </w:r>
      <w:r w:rsidR="00EC0517" w:rsidRPr="00BE5F4A">
        <w:rPr>
          <w:rFonts w:ascii="Arial" w:hAnsi="Arial" w:cs="Arial"/>
          <w:color w:val="17365D" w:themeColor="text2" w:themeShade="BF"/>
          <w:sz w:val="32"/>
          <w:szCs w:val="32"/>
        </w:rPr>
        <w:t>lan</w:t>
      </w:r>
      <w:r w:rsidR="0096040F">
        <w:rPr>
          <w:rFonts w:ascii="Arial" w:hAnsi="Arial" w:cs="Arial"/>
          <w:color w:val="17365D" w:themeColor="text2" w:themeShade="BF"/>
          <w:sz w:val="32"/>
          <w:szCs w:val="32"/>
        </w:rPr>
        <w:t xml:space="preserve"> </w:t>
      </w:r>
    </w:p>
    <w:p w:rsidR="00A711C6" w:rsidRDefault="00A711C6" w:rsidP="00BE5F4A">
      <w:pPr>
        <w:rPr>
          <w:rFonts w:ascii="Arial" w:hAnsi="Arial" w:cs="Arial"/>
          <w:color w:val="17365D" w:themeColor="text2" w:themeShade="BF"/>
          <w:sz w:val="32"/>
          <w:szCs w:val="32"/>
        </w:rPr>
      </w:pPr>
      <w:r>
        <w:rPr>
          <w:rFonts w:ascii="Arial" w:hAnsi="Arial" w:cs="Arial"/>
          <w:color w:val="17365D" w:themeColor="text2" w:themeShade="BF"/>
          <w:sz w:val="32"/>
          <w:szCs w:val="32"/>
        </w:rPr>
        <w:t>(</w:t>
      </w:r>
      <w:proofErr w:type="gramStart"/>
      <w:r>
        <w:rPr>
          <w:rFonts w:ascii="Arial" w:hAnsi="Arial" w:cs="Arial"/>
          <w:color w:val="17365D" w:themeColor="text2" w:themeShade="BF"/>
          <w:sz w:val="32"/>
          <w:szCs w:val="32"/>
        </w:rPr>
        <w:t>internal</w:t>
      </w:r>
      <w:proofErr w:type="gramEnd"/>
      <w:r>
        <w:rPr>
          <w:rFonts w:ascii="Arial" w:hAnsi="Arial" w:cs="Arial"/>
          <w:color w:val="17365D" w:themeColor="text2" w:themeShade="BF"/>
          <w:sz w:val="32"/>
          <w:szCs w:val="32"/>
        </w:rPr>
        <w:t xml:space="preserve"> and external to the project team)</w:t>
      </w:r>
    </w:p>
    <w:p w:rsidR="00497D4A" w:rsidRDefault="00497D4A" w:rsidP="00497D4A">
      <w:pPr>
        <w:rPr>
          <w:rFonts w:ascii="Arial" w:hAnsi="Arial" w:cs="Arial"/>
          <w:caps/>
        </w:rPr>
      </w:pPr>
    </w:p>
    <w:p w:rsidR="00497D4A" w:rsidRPr="00BA0DEA" w:rsidRDefault="00497D4A" w:rsidP="00497D4A">
      <w:pPr>
        <w:rPr>
          <w:rFonts w:ascii="Arial" w:hAnsi="Arial" w:cs="Arial"/>
          <w:caps/>
        </w:rPr>
      </w:pPr>
      <w:r w:rsidRPr="00BA0DEA">
        <w:rPr>
          <w:rFonts w:ascii="Arial" w:hAnsi="Arial" w:cs="Arial"/>
          <w:caps/>
        </w:rPr>
        <w:t>For Internal Use Only</w:t>
      </w:r>
    </w:p>
    <w:p w:rsidR="00497D4A" w:rsidRDefault="00497D4A" w:rsidP="00BE5F4A">
      <w:pPr>
        <w:rPr>
          <w:rFonts w:ascii="Arial" w:hAnsi="Arial" w:cs="Arial"/>
          <w:color w:val="17365D" w:themeColor="text2" w:themeShade="BF"/>
          <w:sz w:val="32"/>
          <w:szCs w:val="32"/>
        </w:rPr>
      </w:pPr>
    </w:p>
    <w:tbl>
      <w:tblPr>
        <w:tblStyle w:val="TableGrid"/>
        <w:tblpPr w:leftFromText="180" w:rightFromText="180" w:vertAnchor="text" w:horzAnchor="margin" w:tblpY="-59"/>
        <w:tblW w:w="0" w:type="auto"/>
        <w:tblLook w:val="04A0" w:firstRow="1" w:lastRow="0" w:firstColumn="1" w:lastColumn="0" w:noHBand="0" w:noVBand="1"/>
      </w:tblPr>
      <w:tblGrid>
        <w:gridCol w:w="1809"/>
        <w:gridCol w:w="1843"/>
        <w:gridCol w:w="3891"/>
        <w:gridCol w:w="1699"/>
      </w:tblGrid>
      <w:tr w:rsidR="00497D4A" w:rsidRPr="00497D4A" w:rsidTr="00497D4A">
        <w:trPr>
          <w:trHeight w:val="270"/>
        </w:trPr>
        <w:tc>
          <w:tcPr>
            <w:tcW w:w="1809" w:type="dxa"/>
            <w:shd w:val="clear" w:color="auto" w:fill="D9D9D9" w:themeFill="background1" w:themeFillShade="D9"/>
          </w:tcPr>
          <w:p w:rsidR="00497D4A" w:rsidRPr="00497D4A" w:rsidRDefault="00497D4A" w:rsidP="00497D4A">
            <w:pPr>
              <w:rPr>
                <w:rFonts w:ascii="Arial" w:hAnsi="Arial" w:cs="Arial"/>
                <w:b/>
                <w:color w:val="17365D" w:themeColor="text2" w:themeShade="BF"/>
                <w:sz w:val="24"/>
                <w:szCs w:val="32"/>
              </w:rPr>
            </w:pPr>
            <w:r>
              <w:rPr>
                <w:rFonts w:ascii="Arial" w:hAnsi="Arial" w:cs="Arial"/>
                <w:b/>
                <w:color w:val="17365D" w:themeColor="text2" w:themeShade="BF"/>
                <w:sz w:val="24"/>
                <w:szCs w:val="32"/>
              </w:rPr>
              <w:t xml:space="preserve">Who </w:t>
            </w:r>
          </w:p>
        </w:tc>
        <w:tc>
          <w:tcPr>
            <w:tcW w:w="1843" w:type="dxa"/>
            <w:shd w:val="clear" w:color="auto" w:fill="D9D9D9" w:themeFill="background1" w:themeFillShade="D9"/>
          </w:tcPr>
          <w:p w:rsidR="00497D4A" w:rsidRPr="00497D4A" w:rsidRDefault="00497D4A" w:rsidP="00497D4A">
            <w:pPr>
              <w:rPr>
                <w:rFonts w:ascii="Arial" w:hAnsi="Arial" w:cs="Arial"/>
                <w:b/>
                <w:color w:val="17365D" w:themeColor="text2" w:themeShade="BF"/>
                <w:sz w:val="24"/>
                <w:szCs w:val="32"/>
              </w:rPr>
            </w:pPr>
            <w:r>
              <w:rPr>
                <w:rFonts w:ascii="Arial" w:hAnsi="Arial" w:cs="Arial"/>
                <w:b/>
                <w:color w:val="17365D" w:themeColor="text2" w:themeShade="BF"/>
                <w:sz w:val="24"/>
                <w:szCs w:val="32"/>
              </w:rPr>
              <w:t>Date</w:t>
            </w:r>
          </w:p>
        </w:tc>
        <w:tc>
          <w:tcPr>
            <w:tcW w:w="3891" w:type="dxa"/>
            <w:shd w:val="clear" w:color="auto" w:fill="D9D9D9" w:themeFill="background1" w:themeFillShade="D9"/>
          </w:tcPr>
          <w:p w:rsidR="00497D4A" w:rsidRPr="00497D4A" w:rsidRDefault="00497D4A" w:rsidP="00497D4A">
            <w:pPr>
              <w:rPr>
                <w:rFonts w:ascii="Arial" w:hAnsi="Arial" w:cs="Arial"/>
                <w:b/>
                <w:color w:val="17365D" w:themeColor="text2" w:themeShade="BF"/>
                <w:sz w:val="24"/>
                <w:szCs w:val="32"/>
              </w:rPr>
            </w:pPr>
            <w:r>
              <w:rPr>
                <w:rFonts w:ascii="Arial" w:hAnsi="Arial" w:cs="Arial"/>
                <w:b/>
                <w:color w:val="17365D" w:themeColor="text2" w:themeShade="BF"/>
                <w:sz w:val="24"/>
                <w:szCs w:val="32"/>
              </w:rPr>
              <w:t>Change</w:t>
            </w:r>
          </w:p>
        </w:tc>
        <w:tc>
          <w:tcPr>
            <w:tcW w:w="1699" w:type="dxa"/>
            <w:shd w:val="clear" w:color="auto" w:fill="D9D9D9" w:themeFill="background1" w:themeFillShade="D9"/>
          </w:tcPr>
          <w:p w:rsidR="00497D4A" w:rsidRPr="00497D4A" w:rsidRDefault="00497D4A" w:rsidP="00497D4A">
            <w:pPr>
              <w:rPr>
                <w:rFonts w:ascii="Arial" w:hAnsi="Arial" w:cs="Arial"/>
                <w:b/>
                <w:color w:val="17365D" w:themeColor="text2" w:themeShade="BF"/>
                <w:sz w:val="24"/>
                <w:szCs w:val="32"/>
              </w:rPr>
            </w:pPr>
            <w:r w:rsidRPr="00497D4A">
              <w:rPr>
                <w:rFonts w:ascii="Arial" w:hAnsi="Arial" w:cs="Arial"/>
                <w:b/>
                <w:color w:val="17365D" w:themeColor="text2" w:themeShade="BF"/>
                <w:sz w:val="24"/>
                <w:szCs w:val="32"/>
              </w:rPr>
              <w:t>Status</w:t>
            </w:r>
          </w:p>
        </w:tc>
      </w:tr>
      <w:tr w:rsidR="00497D4A" w:rsidRPr="00497D4A" w:rsidTr="00497D4A">
        <w:trPr>
          <w:trHeight w:val="251"/>
        </w:trPr>
        <w:tc>
          <w:tcPr>
            <w:tcW w:w="1809" w:type="dxa"/>
          </w:tcPr>
          <w:p w:rsidR="00497D4A" w:rsidRPr="00497D4A" w:rsidRDefault="00497D4A" w:rsidP="00497D4A">
            <w:pPr>
              <w:rPr>
                <w:rFonts w:ascii="Arial" w:hAnsi="Arial" w:cs="Arial"/>
                <w:color w:val="17365D" w:themeColor="text2" w:themeShade="BF"/>
                <w:sz w:val="24"/>
                <w:szCs w:val="32"/>
              </w:rPr>
            </w:pPr>
            <w:r>
              <w:rPr>
                <w:rFonts w:ascii="Arial" w:hAnsi="Arial" w:cs="Arial"/>
                <w:color w:val="17365D" w:themeColor="text2" w:themeShade="BF"/>
                <w:sz w:val="24"/>
                <w:szCs w:val="32"/>
              </w:rPr>
              <w:t>Abby Tozer</w:t>
            </w:r>
          </w:p>
        </w:tc>
        <w:tc>
          <w:tcPr>
            <w:tcW w:w="1843" w:type="dxa"/>
          </w:tcPr>
          <w:p w:rsidR="00497D4A" w:rsidRPr="00497D4A" w:rsidRDefault="00497D4A" w:rsidP="00497D4A">
            <w:pPr>
              <w:rPr>
                <w:rFonts w:ascii="Arial" w:hAnsi="Arial" w:cs="Arial"/>
                <w:color w:val="17365D" w:themeColor="text2" w:themeShade="BF"/>
                <w:sz w:val="24"/>
                <w:szCs w:val="32"/>
              </w:rPr>
            </w:pPr>
            <w:r>
              <w:rPr>
                <w:rFonts w:ascii="Arial" w:hAnsi="Arial" w:cs="Arial"/>
                <w:color w:val="17365D" w:themeColor="text2" w:themeShade="BF"/>
                <w:sz w:val="24"/>
                <w:szCs w:val="32"/>
              </w:rPr>
              <w:t>Nov 2013</w:t>
            </w:r>
          </w:p>
        </w:tc>
        <w:tc>
          <w:tcPr>
            <w:tcW w:w="3891" w:type="dxa"/>
          </w:tcPr>
          <w:p w:rsidR="00497D4A" w:rsidRPr="00497D4A" w:rsidRDefault="00497D4A" w:rsidP="00497D4A">
            <w:pPr>
              <w:rPr>
                <w:rFonts w:ascii="Arial" w:hAnsi="Arial" w:cs="Arial"/>
                <w:color w:val="17365D" w:themeColor="text2" w:themeShade="BF"/>
                <w:sz w:val="24"/>
                <w:szCs w:val="32"/>
              </w:rPr>
            </w:pPr>
            <w:r>
              <w:rPr>
                <w:rFonts w:ascii="Arial" w:hAnsi="Arial" w:cs="Arial"/>
                <w:color w:val="17365D" w:themeColor="text2" w:themeShade="BF"/>
                <w:sz w:val="24"/>
                <w:szCs w:val="32"/>
              </w:rPr>
              <w:t>First draft</w:t>
            </w:r>
          </w:p>
        </w:tc>
        <w:tc>
          <w:tcPr>
            <w:tcW w:w="1699" w:type="dxa"/>
          </w:tcPr>
          <w:p w:rsidR="00497D4A" w:rsidRPr="00497D4A" w:rsidRDefault="00497D4A" w:rsidP="00497D4A">
            <w:pPr>
              <w:rPr>
                <w:rFonts w:ascii="Arial" w:hAnsi="Arial" w:cs="Arial"/>
                <w:color w:val="17365D" w:themeColor="text2" w:themeShade="BF"/>
                <w:sz w:val="24"/>
                <w:szCs w:val="32"/>
              </w:rPr>
            </w:pPr>
            <w:r w:rsidRPr="00497D4A">
              <w:rPr>
                <w:rFonts w:ascii="Arial" w:hAnsi="Arial" w:cs="Arial"/>
                <w:color w:val="17365D" w:themeColor="text2" w:themeShade="BF"/>
                <w:sz w:val="24"/>
                <w:szCs w:val="32"/>
              </w:rPr>
              <w:t>Draft v0.1</w:t>
            </w:r>
          </w:p>
        </w:tc>
      </w:tr>
      <w:tr w:rsidR="00497D4A" w:rsidRPr="00497D4A" w:rsidTr="00497D4A">
        <w:trPr>
          <w:trHeight w:val="270"/>
        </w:trPr>
        <w:tc>
          <w:tcPr>
            <w:tcW w:w="1809" w:type="dxa"/>
          </w:tcPr>
          <w:p w:rsidR="00497D4A" w:rsidRPr="00497D4A" w:rsidRDefault="00497D4A" w:rsidP="00497D4A">
            <w:pPr>
              <w:rPr>
                <w:rFonts w:ascii="Arial" w:hAnsi="Arial" w:cs="Arial"/>
                <w:color w:val="17365D" w:themeColor="text2" w:themeShade="BF"/>
                <w:sz w:val="24"/>
                <w:szCs w:val="32"/>
              </w:rPr>
            </w:pPr>
            <w:r>
              <w:rPr>
                <w:rFonts w:ascii="Arial" w:hAnsi="Arial" w:cs="Arial"/>
                <w:color w:val="17365D" w:themeColor="text2" w:themeShade="BF"/>
                <w:sz w:val="24"/>
                <w:szCs w:val="32"/>
              </w:rPr>
              <w:t>Abby Tozer</w:t>
            </w:r>
          </w:p>
        </w:tc>
        <w:tc>
          <w:tcPr>
            <w:tcW w:w="1843" w:type="dxa"/>
          </w:tcPr>
          <w:p w:rsidR="00497D4A" w:rsidRPr="00497D4A" w:rsidRDefault="00497D4A" w:rsidP="00497D4A">
            <w:pPr>
              <w:rPr>
                <w:rFonts w:ascii="Arial" w:hAnsi="Arial" w:cs="Arial"/>
                <w:color w:val="17365D" w:themeColor="text2" w:themeShade="BF"/>
                <w:sz w:val="24"/>
                <w:szCs w:val="32"/>
              </w:rPr>
            </w:pPr>
            <w:r>
              <w:rPr>
                <w:rFonts w:ascii="Arial" w:hAnsi="Arial" w:cs="Arial"/>
                <w:color w:val="17365D" w:themeColor="text2" w:themeShade="BF"/>
                <w:sz w:val="24"/>
                <w:szCs w:val="32"/>
              </w:rPr>
              <w:t>29 Nov 13</w:t>
            </w:r>
          </w:p>
        </w:tc>
        <w:tc>
          <w:tcPr>
            <w:tcW w:w="3891" w:type="dxa"/>
          </w:tcPr>
          <w:p w:rsidR="00497D4A" w:rsidRPr="00497D4A" w:rsidRDefault="00497D4A" w:rsidP="00497D4A">
            <w:pPr>
              <w:rPr>
                <w:rFonts w:ascii="Arial" w:hAnsi="Arial" w:cs="Arial"/>
                <w:color w:val="17365D" w:themeColor="text2" w:themeShade="BF"/>
                <w:sz w:val="24"/>
                <w:szCs w:val="32"/>
              </w:rPr>
            </w:pPr>
            <w:r>
              <w:rPr>
                <w:rFonts w:ascii="Arial" w:hAnsi="Arial" w:cs="Arial"/>
                <w:color w:val="17365D" w:themeColor="text2" w:themeShade="BF"/>
                <w:sz w:val="24"/>
                <w:szCs w:val="32"/>
              </w:rPr>
              <w:t>Changes from meeting with David B and Katalin M on 19 Nov</w:t>
            </w:r>
          </w:p>
        </w:tc>
        <w:tc>
          <w:tcPr>
            <w:tcW w:w="1699" w:type="dxa"/>
          </w:tcPr>
          <w:p w:rsidR="00497D4A" w:rsidRPr="00497D4A" w:rsidRDefault="00497D4A" w:rsidP="00497D4A">
            <w:pPr>
              <w:rPr>
                <w:rFonts w:ascii="Arial" w:hAnsi="Arial" w:cs="Arial"/>
                <w:color w:val="17365D" w:themeColor="text2" w:themeShade="BF"/>
                <w:sz w:val="24"/>
                <w:szCs w:val="32"/>
              </w:rPr>
            </w:pPr>
            <w:r>
              <w:rPr>
                <w:rFonts w:ascii="Arial" w:hAnsi="Arial" w:cs="Arial"/>
                <w:color w:val="17365D" w:themeColor="text2" w:themeShade="BF"/>
                <w:sz w:val="24"/>
                <w:szCs w:val="32"/>
              </w:rPr>
              <w:t>Draft v0.2</w:t>
            </w:r>
          </w:p>
        </w:tc>
      </w:tr>
      <w:tr w:rsidR="00497D4A" w:rsidRPr="00497D4A" w:rsidTr="00497D4A">
        <w:trPr>
          <w:trHeight w:val="251"/>
        </w:trPr>
        <w:tc>
          <w:tcPr>
            <w:tcW w:w="1809" w:type="dxa"/>
          </w:tcPr>
          <w:p w:rsidR="00497D4A" w:rsidRPr="00497D4A" w:rsidRDefault="00497D4A" w:rsidP="00497D4A">
            <w:pPr>
              <w:rPr>
                <w:rFonts w:ascii="Arial" w:hAnsi="Arial" w:cs="Arial"/>
                <w:color w:val="17365D" w:themeColor="text2" w:themeShade="BF"/>
                <w:sz w:val="24"/>
                <w:szCs w:val="32"/>
              </w:rPr>
            </w:pPr>
            <w:r>
              <w:rPr>
                <w:rFonts w:ascii="Arial" w:hAnsi="Arial" w:cs="Arial"/>
                <w:color w:val="17365D" w:themeColor="text2" w:themeShade="BF"/>
                <w:sz w:val="24"/>
                <w:szCs w:val="32"/>
              </w:rPr>
              <w:t>Abby Tozer</w:t>
            </w:r>
          </w:p>
        </w:tc>
        <w:tc>
          <w:tcPr>
            <w:tcW w:w="1843" w:type="dxa"/>
          </w:tcPr>
          <w:p w:rsidR="00497D4A" w:rsidRPr="00497D4A" w:rsidRDefault="00497D4A" w:rsidP="00497D4A">
            <w:pPr>
              <w:rPr>
                <w:rFonts w:ascii="Arial" w:hAnsi="Arial" w:cs="Arial"/>
                <w:color w:val="17365D" w:themeColor="text2" w:themeShade="BF"/>
                <w:sz w:val="24"/>
                <w:szCs w:val="32"/>
              </w:rPr>
            </w:pPr>
            <w:r>
              <w:rPr>
                <w:rFonts w:ascii="Arial" w:hAnsi="Arial" w:cs="Arial"/>
                <w:color w:val="17365D" w:themeColor="text2" w:themeShade="BF"/>
                <w:sz w:val="24"/>
                <w:szCs w:val="32"/>
              </w:rPr>
              <w:t>6 Dec 13</w:t>
            </w:r>
          </w:p>
        </w:tc>
        <w:tc>
          <w:tcPr>
            <w:tcW w:w="3891" w:type="dxa"/>
          </w:tcPr>
          <w:p w:rsidR="00497D4A" w:rsidRPr="00497D4A" w:rsidRDefault="00497D4A" w:rsidP="00497D4A">
            <w:pPr>
              <w:rPr>
                <w:rFonts w:ascii="Arial" w:hAnsi="Arial" w:cs="Arial"/>
                <w:color w:val="17365D" w:themeColor="text2" w:themeShade="BF"/>
                <w:sz w:val="24"/>
                <w:szCs w:val="32"/>
              </w:rPr>
            </w:pPr>
            <w:r>
              <w:rPr>
                <w:rFonts w:ascii="Arial" w:hAnsi="Arial" w:cs="Arial"/>
                <w:color w:val="17365D" w:themeColor="text2" w:themeShade="BF"/>
                <w:sz w:val="24"/>
                <w:szCs w:val="32"/>
              </w:rPr>
              <w:t xml:space="preserve">Changes from meeting with Ken T 6 Dec </w:t>
            </w:r>
          </w:p>
        </w:tc>
        <w:tc>
          <w:tcPr>
            <w:tcW w:w="1699" w:type="dxa"/>
          </w:tcPr>
          <w:p w:rsidR="00497D4A" w:rsidRPr="00497D4A" w:rsidRDefault="00497D4A" w:rsidP="00497D4A">
            <w:pPr>
              <w:rPr>
                <w:rFonts w:ascii="Arial" w:hAnsi="Arial" w:cs="Arial"/>
                <w:color w:val="17365D" w:themeColor="text2" w:themeShade="BF"/>
                <w:sz w:val="24"/>
                <w:szCs w:val="32"/>
              </w:rPr>
            </w:pPr>
            <w:r>
              <w:rPr>
                <w:rFonts w:ascii="Arial" w:hAnsi="Arial" w:cs="Arial"/>
                <w:color w:val="17365D" w:themeColor="text2" w:themeShade="BF"/>
                <w:sz w:val="24"/>
                <w:szCs w:val="32"/>
              </w:rPr>
              <w:t>Draft v0.3</w:t>
            </w:r>
          </w:p>
        </w:tc>
      </w:tr>
      <w:tr w:rsidR="00497D4A" w:rsidRPr="00497D4A" w:rsidTr="00497D4A">
        <w:trPr>
          <w:trHeight w:val="270"/>
        </w:trPr>
        <w:tc>
          <w:tcPr>
            <w:tcW w:w="1809" w:type="dxa"/>
          </w:tcPr>
          <w:p w:rsidR="00497D4A" w:rsidRPr="00497D4A" w:rsidRDefault="00497D4A" w:rsidP="00497D4A">
            <w:pPr>
              <w:rPr>
                <w:rFonts w:ascii="Arial" w:hAnsi="Arial" w:cs="Arial"/>
                <w:color w:val="17365D" w:themeColor="text2" w:themeShade="BF"/>
                <w:sz w:val="24"/>
                <w:szCs w:val="32"/>
              </w:rPr>
            </w:pPr>
          </w:p>
        </w:tc>
        <w:tc>
          <w:tcPr>
            <w:tcW w:w="1843" w:type="dxa"/>
          </w:tcPr>
          <w:p w:rsidR="00497D4A" w:rsidRPr="00497D4A" w:rsidRDefault="00497D4A" w:rsidP="00497D4A">
            <w:pPr>
              <w:rPr>
                <w:rFonts w:ascii="Arial" w:hAnsi="Arial" w:cs="Arial"/>
                <w:color w:val="17365D" w:themeColor="text2" w:themeShade="BF"/>
                <w:sz w:val="24"/>
                <w:szCs w:val="32"/>
              </w:rPr>
            </w:pPr>
          </w:p>
        </w:tc>
        <w:tc>
          <w:tcPr>
            <w:tcW w:w="3891" w:type="dxa"/>
          </w:tcPr>
          <w:p w:rsidR="00497D4A" w:rsidRPr="00497D4A" w:rsidRDefault="00497D4A" w:rsidP="00497D4A">
            <w:pPr>
              <w:rPr>
                <w:rFonts w:ascii="Arial" w:hAnsi="Arial" w:cs="Arial"/>
                <w:color w:val="17365D" w:themeColor="text2" w:themeShade="BF"/>
                <w:sz w:val="24"/>
                <w:szCs w:val="32"/>
              </w:rPr>
            </w:pPr>
          </w:p>
        </w:tc>
        <w:tc>
          <w:tcPr>
            <w:tcW w:w="1699" w:type="dxa"/>
          </w:tcPr>
          <w:p w:rsidR="00497D4A" w:rsidRPr="00497D4A" w:rsidRDefault="00497D4A" w:rsidP="00497D4A">
            <w:pPr>
              <w:rPr>
                <w:rFonts w:ascii="Arial" w:hAnsi="Arial" w:cs="Arial"/>
                <w:color w:val="17365D" w:themeColor="text2" w:themeShade="BF"/>
                <w:sz w:val="24"/>
                <w:szCs w:val="32"/>
              </w:rPr>
            </w:pPr>
          </w:p>
        </w:tc>
      </w:tr>
    </w:tbl>
    <w:p w:rsidR="00EC0517" w:rsidRPr="00BA0DEA" w:rsidRDefault="00EC0517" w:rsidP="00EC0517">
      <w:pPr>
        <w:rPr>
          <w:rFonts w:ascii="Arial" w:hAnsi="Arial" w:cs="Arial"/>
        </w:rPr>
      </w:pPr>
      <w:r w:rsidRPr="00BA0DEA">
        <w:rPr>
          <w:rFonts w:ascii="Arial" w:hAnsi="Arial" w:cs="Arial"/>
        </w:rPr>
        <w:br w:type="page"/>
      </w:r>
      <w:bookmarkStart w:id="0" w:name="_GoBack"/>
      <w:bookmarkEnd w:id="0"/>
    </w:p>
    <w:p w:rsidR="00EC0517" w:rsidRPr="00BA0DEA" w:rsidRDefault="00EC0517" w:rsidP="00EC0517">
      <w:pPr>
        <w:rPr>
          <w:rFonts w:ascii="Arial" w:hAnsi="Arial" w:cs="Arial"/>
        </w:rPr>
      </w:pPr>
    </w:p>
    <w:sdt>
      <w:sdtPr>
        <w:rPr>
          <w:rFonts w:asciiTheme="minorHAnsi" w:eastAsiaTheme="minorHAnsi" w:hAnsiTheme="minorHAnsi" w:cstheme="minorBidi"/>
          <w:b w:val="0"/>
          <w:bCs w:val="0"/>
          <w:color w:val="auto"/>
          <w:sz w:val="22"/>
          <w:szCs w:val="22"/>
          <w:lang w:val="en-NZ" w:eastAsia="en-US"/>
        </w:rPr>
        <w:id w:val="223645691"/>
        <w:docPartObj>
          <w:docPartGallery w:val="Table of Contents"/>
          <w:docPartUnique/>
        </w:docPartObj>
      </w:sdtPr>
      <w:sdtEndPr>
        <w:rPr>
          <w:noProof/>
        </w:rPr>
      </w:sdtEndPr>
      <w:sdtContent>
        <w:p w:rsidR="00BE5F4A" w:rsidRDefault="00BE5F4A">
          <w:pPr>
            <w:pStyle w:val="TOCHeading"/>
          </w:pPr>
          <w:r>
            <w:t>Contents</w:t>
          </w:r>
        </w:p>
        <w:p w:rsidR="00497D4A" w:rsidRDefault="00BE5F4A">
          <w:pPr>
            <w:pStyle w:val="TOC1"/>
            <w:tabs>
              <w:tab w:val="left" w:pos="440"/>
              <w:tab w:val="right" w:leader="dot" w:pos="9016"/>
            </w:tabs>
            <w:rPr>
              <w:rFonts w:eastAsiaTheme="minorEastAsia"/>
              <w:noProof/>
              <w:lang w:eastAsia="en-NZ"/>
            </w:rPr>
          </w:pPr>
          <w:r>
            <w:fldChar w:fldCharType="begin"/>
          </w:r>
          <w:r>
            <w:instrText xml:space="preserve"> TOC \o "1-3" \h \z \u </w:instrText>
          </w:r>
          <w:r>
            <w:fldChar w:fldCharType="separate"/>
          </w:r>
          <w:hyperlink w:anchor="_Toc374101466" w:history="1">
            <w:r w:rsidR="00497D4A" w:rsidRPr="002D63A0">
              <w:rPr>
                <w:rStyle w:val="Hyperlink"/>
                <w:rFonts w:ascii="Arial" w:hAnsi="Arial" w:cs="Arial"/>
                <w:noProof/>
              </w:rPr>
              <w:t>1.</w:t>
            </w:r>
            <w:r w:rsidR="00497D4A">
              <w:rPr>
                <w:rFonts w:eastAsiaTheme="minorEastAsia"/>
                <w:noProof/>
                <w:lang w:eastAsia="en-NZ"/>
              </w:rPr>
              <w:tab/>
            </w:r>
            <w:r w:rsidR="00497D4A" w:rsidRPr="002D63A0">
              <w:rPr>
                <w:rStyle w:val="Hyperlink"/>
                <w:rFonts w:ascii="Arial" w:hAnsi="Arial" w:cs="Arial"/>
                <w:noProof/>
              </w:rPr>
              <w:t>Introduction</w:t>
            </w:r>
            <w:r w:rsidR="00497D4A">
              <w:rPr>
                <w:noProof/>
                <w:webHidden/>
              </w:rPr>
              <w:tab/>
            </w:r>
            <w:r w:rsidR="00497D4A">
              <w:rPr>
                <w:noProof/>
                <w:webHidden/>
              </w:rPr>
              <w:fldChar w:fldCharType="begin"/>
            </w:r>
            <w:r w:rsidR="00497D4A">
              <w:rPr>
                <w:noProof/>
                <w:webHidden/>
              </w:rPr>
              <w:instrText xml:space="preserve"> PAGEREF _Toc374101466 \h </w:instrText>
            </w:r>
            <w:r w:rsidR="00497D4A">
              <w:rPr>
                <w:noProof/>
                <w:webHidden/>
              </w:rPr>
            </w:r>
            <w:r w:rsidR="00497D4A">
              <w:rPr>
                <w:noProof/>
                <w:webHidden/>
              </w:rPr>
              <w:fldChar w:fldCharType="separate"/>
            </w:r>
            <w:r w:rsidR="00497D4A">
              <w:rPr>
                <w:noProof/>
                <w:webHidden/>
              </w:rPr>
              <w:t>3</w:t>
            </w:r>
            <w:r w:rsidR="00497D4A">
              <w:rPr>
                <w:noProof/>
                <w:webHidden/>
              </w:rPr>
              <w:fldChar w:fldCharType="end"/>
            </w:r>
          </w:hyperlink>
        </w:p>
        <w:p w:rsidR="00497D4A" w:rsidRDefault="00497D4A">
          <w:pPr>
            <w:pStyle w:val="TOC1"/>
            <w:tabs>
              <w:tab w:val="left" w:pos="440"/>
              <w:tab w:val="right" w:leader="dot" w:pos="9016"/>
            </w:tabs>
            <w:rPr>
              <w:rFonts w:eastAsiaTheme="minorEastAsia"/>
              <w:noProof/>
              <w:lang w:eastAsia="en-NZ"/>
            </w:rPr>
          </w:pPr>
          <w:hyperlink w:anchor="_Toc374101467" w:history="1">
            <w:r w:rsidRPr="002D63A0">
              <w:rPr>
                <w:rStyle w:val="Hyperlink"/>
                <w:rFonts w:ascii="Arial" w:hAnsi="Arial" w:cs="Arial"/>
                <w:noProof/>
              </w:rPr>
              <w:t>2.</w:t>
            </w:r>
            <w:r>
              <w:rPr>
                <w:rFonts w:eastAsiaTheme="minorEastAsia"/>
                <w:noProof/>
                <w:lang w:eastAsia="en-NZ"/>
              </w:rPr>
              <w:tab/>
            </w:r>
            <w:r w:rsidRPr="002D63A0">
              <w:rPr>
                <w:rStyle w:val="Hyperlink"/>
                <w:rFonts w:ascii="Arial" w:hAnsi="Arial" w:cs="Arial"/>
                <w:noProof/>
              </w:rPr>
              <w:t>Project background</w:t>
            </w:r>
            <w:r>
              <w:rPr>
                <w:noProof/>
                <w:webHidden/>
              </w:rPr>
              <w:tab/>
            </w:r>
            <w:r>
              <w:rPr>
                <w:noProof/>
                <w:webHidden/>
              </w:rPr>
              <w:fldChar w:fldCharType="begin"/>
            </w:r>
            <w:r>
              <w:rPr>
                <w:noProof/>
                <w:webHidden/>
              </w:rPr>
              <w:instrText xml:space="preserve"> PAGEREF _Toc374101467 \h </w:instrText>
            </w:r>
            <w:r>
              <w:rPr>
                <w:noProof/>
                <w:webHidden/>
              </w:rPr>
            </w:r>
            <w:r>
              <w:rPr>
                <w:noProof/>
                <w:webHidden/>
              </w:rPr>
              <w:fldChar w:fldCharType="separate"/>
            </w:r>
            <w:r>
              <w:rPr>
                <w:noProof/>
                <w:webHidden/>
              </w:rPr>
              <w:t>3</w:t>
            </w:r>
            <w:r>
              <w:rPr>
                <w:noProof/>
                <w:webHidden/>
              </w:rPr>
              <w:fldChar w:fldCharType="end"/>
            </w:r>
          </w:hyperlink>
        </w:p>
        <w:p w:rsidR="00497D4A" w:rsidRDefault="00497D4A">
          <w:pPr>
            <w:pStyle w:val="TOC1"/>
            <w:tabs>
              <w:tab w:val="left" w:pos="440"/>
              <w:tab w:val="right" w:leader="dot" w:pos="9016"/>
            </w:tabs>
            <w:rPr>
              <w:rFonts w:eastAsiaTheme="minorEastAsia"/>
              <w:noProof/>
              <w:lang w:eastAsia="en-NZ"/>
            </w:rPr>
          </w:pPr>
          <w:hyperlink w:anchor="_Toc374101468" w:history="1">
            <w:r w:rsidRPr="002D63A0">
              <w:rPr>
                <w:rStyle w:val="Hyperlink"/>
                <w:rFonts w:ascii="Arial" w:hAnsi="Arial" w:cs="Arial"/>
                <w:noProof/>
              </w:rPr>
              <w:t>3.</w:t>
            </w:r>
            <w:r>
              <w:rPr>
                <w:rFonts w:eastAsiaTheme="minorEastAsia"/>
                <w:noProof/>
                <w:lang w:eastAsia="en-NZ"/>
              </w:rPr>
              <w:tab/>
            </w:r>
            <w:r w:rsidRPr="002D63A0">
              <w:rPr>
                <w:rStyle w:val="Hyperlink"/>
                <w:rFonts w:ascii="Arial" w:hAnsi="Arial" w:cs="Arial"/>
                <w:noProof/>
              </w:rPr>
              <w:t>Communications objectives and goals</w:t>
            </w:r>
            <w:r>
              <w:rPr>
                <w:noProof/>
                <w:webHidden/>
              </w:rPr>
              <w:tab/>
            </w:r>
            <w:r>
              <w:rPr>
                <w:noProof/>
                <w:webHidden/>
              </w:rPr>
              <w:fldChar w:fldCharType="begin"/>
            </w:r>
            <w:r>
              <w:rPr>
                <w:noProof/>
                <w:webHidden/>
              </w:rPr>
              <w:instrText xml:space="preserve"> PAGEREF _Toc374101468 \h </w:instrText>
            </w:r>
            <w:r>
              <w:rPr>
                <w:noProof/>
                <w:webHidden/>
              </w:rPr>
            </w:r>
            <w:r>
              <w:rPr>
                <w:noProof/>
                <w:webHidden/>
              </w:rPr>
              <w:fldChar w:fldCharType="separate"/>
            </w:r>
            <w:r>
              <w:rPr>
                <w:noProof/>
                <w:webHidden/>
              </w:rPr>
              <w:t>4</w:t>
            </w:r>
            <w:r>
              <w:rPr>
                <w:noProof/>
                <w:webHidden/>
              </w:rPr>
              <w:fldChar w:fldCharType="end"/>
            </w:r>
          </w:hyperlink>
        </w:p>
        <w:p w:rsidR="00497D4A" w:rsidRDefault="00497D4A">
          <w:pPr>
            <w:pStyle w:val="TOC2"/>
            <w:tabs>
              <w:tab w:val="right" w:leader="dot" w:pos="9016"/>
            </w:tabs>
            <w:rPr>
              <w:rFonts w:eastAsiaTheme="minorEastAsia"/>
              <w:noProof/>
              <w:lang w:eastAsia="en-NZ"/>
            </w:rPr>
          </w:pPr>
          <w:hyperlink w:anchor="_Toc374101469" w:history="1">
            <w:r w:rsidRPr="002D63A0">
              <w:rPr>
                <w:rStyle w:val="Hyperlink"/>
                <w:noProof/>
              </w:rPr>
              <w:t>3.1 Objectives of this communications plan</w:t>
            </w:r>
            <w:r>
              <w:rPr>
                <w:noProof/>
                <w:webHidden/>
              </w:rPr>
              <w:tab/>
            </w:r>
            <w:r>
              <w:rPr>
                <w:noProof/>
                <w:webHidden/>
              </w:rPr>
              <w:fldChar w:fldCharType="begin"/>
            </w:r>
            <w:r>
              <w:rPr>
                <w:noProof/>
                <w:webHidden/>
              </w:rPr>
              <w:instrText xml:space="preserve"> PAGEREF _Toc374101469 \h </w:instrText>
            </w:r>
            <w:r>
              <w:rPr>
                <w:noProof/>
                <w:webHidden/>
              </w:rPr>
            </w:r>
            <w:r>
              <w:rPr>
                <w:noProof/>
                <w:webHidden/>
              </w:rPr>
              <w:fldChar w:fldCharType="separate"/>
            </w:r>
            <w:r>
              <w:rPr>
                <w:noProof/>
                <w:webHidden/>
              </w:rPr>
              <w:t>4</w:t>
            </w:r>
            <w:r>
              <w:rPr>
                <w:noProof/>
                <w:webHidden/>
              </w:rPr>
              <w:fldChar w:fldCharType="end"/>
            </w:r>
          </w:hyperlink>
        </w:p>
        <w:p w:rsidR="00497D4A" w:rsidRDefault="00497D4A">
          <w:pPr>
            <w:pStyle w:val="TOC2"/>
            <w:tabs>
              <w:tab w:val="right" w:leader="dot" w:pos="9016"/>
            </w:tabs>
            <w:rPr>
              <w:rFonts w:eastAsiaTheme="minorEastAsia"/>
              <w:noProof/>
              <w:lang w:eastAsia="en-NZ"/>
            </w:rPr>
          </w:pPr>
          <w:hyperlink w:anchor="_Toc374101470" w:history="1">
            <w:r w:rsidRPr="002D63A0">
              <w:rPr>
                <w:rStyle w:val="Hyperlink"/>
                <w:noProof/>
              </w:rPr>
              <w:t>3.2 Goals</w:t>
            </w:r>
            <w:r>
              <w:rPr>
                <w:noProof/>
                <w:webHidden/>
              </w:rPr>
              <w:tab/>
            </w:r>
            <w:r>
              <w:rPr>
                <w:noProof/>
                <w:webHidden/>
              </w:rPr>
              <w:fldChar w:fldCharType="begin"/>
            </w:r>
            <w:r>
              <w:rPr>
                <w:noProof/>
                <w:webHidden/>
              </w:rPr>
              <w:instrText xml:space="preserve"> PAGEREF _Toc374101470 \h </w:instrText>
            </w:r>
            <w:r>
              <w:rPr>
                <w:noProof/>
                <w:webHidden/>
              </w:rPr>
            </w:r>
            <w:r>
              <w:rPr>
                <w:noProof/>
                <w:webHidden/>
              </w:rPr>
              <w:fldChar w:fldCharType="separate"/>
            </w:r>
            <w:r>
              <w:rPr>
                <w:noProof/>
                <w:webHidden/>
              </w:rPr>
              <w:t>4</w:t>
            </w:r>
            <w:r>
              <w:rPr>
                <w:noProof/>
                <w:webHidden/>
              </w:rPr>
              <w:fldChar w:fldCharType="end"/>
            </w:r>
          </w:hyperlink>
        </w:p>
        <w:p w:rsidR="00497D4A" w:rsidRDefault="00497D4A">
          <w:pPr>
            <w:pStyle w:val="TOC1"/>
            <w:tabs>
              <w:tab w:val="left" w:pos="440"/>
              <w:tab w:val="right" w:leader="dot" w:pos="9016"/>
            </w:tabs>
            <w:rPr>
              <w:rFonts w:eastAsiaTheme="minorEastAsia"/>
              <w:noProof/>
              <w:lang w:eastAsia="en-NZ"/>
            </w:rPr>
          </w:pPr>
          <w:hyperlink w:anchor="_Toc374101471" w:history="1">
            <w:r w:rsidRPr="002D63A0">
              <w:rPr>
                <w:rStyle w:val="Hyperlink"/>
                <w:rFonts w:ascii="Arial" w:hAnsi="Arial" w:cs="Arial"/>
                <w:noProof/>
              </w:rPr>
              <w:t>4.</w:t>
            </w:r>
            <w:r>
              <w:rPr>
                <w:rFonts w:eastAsiaTheme="minorEastAsia"/>
                <w:noProof/>
                <w:lang w:eastAsia="en-NZ"/>
              </w:rPr>
              <w:tab/>
            </w:r>
            <w:r w:rsidRPr="002D63A0">
              <w:rPr>
                <w:rStyle w:val="Hyperlink"/>
                <w:rFonts w:ascii="Arial" w:hAnsi="Arial" w:cs="Arial"/>
                <w:noProof/>
              </w:rPr>
              <w:t>Audience</w:t>
            </w:r>
            <w:r>
              <w:rPr>
                <w:noProof/>
                <w:webHidden/>
              </w:rPr>
              <w:tab/>
            </w:r>
            <w:r>
              <w:rPr>
                <w:noProof/>
                <w:webHidden/>
              </w:rPr>
              <w:fldChar w:fldCharType="begin"/>
            </w:r>
            <w:r>
              <w:rPr>
                <w:noProof/>
                <w:webHidden/>
              </w:rPr>
              <w:instrText xml:space="preserve"> PAGEREF _Toc374101471 \h </w:instrText>
            </w:r>
            <w:r>
              <w:rPr>
                <w:noProof/>
                <w:webHidden/>
              </w:rPr>
            </w:r>
            <w:r>
              <w:rPr>
                <w:noProof/>
                <w:webHidden/>
              </w:rPr>
              <w:fldChar w:fldCharType="separate"/>
            </w:r>
            <w:r>
              <w:rPr>
                <w:noProof/>
                <w:webHidden/>
              </w:rPr>
              <w:t>5</w:t>
            </w:r>
            <w:r>
              <w:rPr>
                <w:noProof/>
                <w:webHidden/>
              </w:rPr>
              <w:fldChar w:fldCharType="end"/>
            </w:r>
          </w:hyperlink>
        </w:p>
        <w:p w:rsidR="00497D4A" w:rsidRDefault="00497D4A">
          <w:pPr>
            <w:pStyle w:val="TOC1"/>
            <w:tabs>
              <w:tab w:val="left" w:pos="440"/>
              <w:tab w:val="right" w:leader="dot" w:pos="9016"/>
            </w:tabs>
            <w:rPr>
              <w:rFonts w:eastAsiaTheme="minorEastAsia"/>
              <w:noProof/>
              <w:lang w:eastAsia="en-NZ"/>
            </w:rPr>
          </w:pPr>
          <w:hyperlink w:anchor="_Toc374101472" w:history="1">
            <w:r w:rsidRPr="002D63A0">
              <w:rPr>
                <w:rStyle w:val="Hyperlink"/>
                <w:rFonts w:ascii="Arial" w:hAnsi="Arial" w:cs="Arial"/>
                <w:noProof/>
              </w:rPr>
              <w:t>5.</w:t>
            </w:r>
            <w:r>
              <w:rPr>
                <w:rFonts w:eastAsiaTheme="minorEastAsia"/>
                <w:noProof/>
                <w:lang w:eastAsia="en-NZ"/>
              </w:rPr>
              <w:tab/>
            </w:r>
            <w:r w:rsidRPr="002D63A0">
              <w:rPr>
                <w:rStyle w:val="Hyperlink"/>
                <w:rFonts w:ascii="Arial" w:hAnsi="Arial" w:cs="Arial"/>
                <w:noProof/>
              </w:rPr>
              <w:t>RSS Objectives</w:t>
            </w:r>
            <w:r>
              <w:rPr>
                <w:noProof/>
                <w:webHidden/>
              </w:rPr>
              <w:tab/>
            </w:r>
            <w:r>
              <w:rPr>
                <w:noProof/>
                <w:webHidden/>
              </w:rPr>
              <w:fldChar w:fldCharType="begin"/>
            </w:r>
            <w:r>
              <w:rPr>
                <w:noProof/>
                <w:webHidden/>
              </w:rPr>
              <w:instrText xml:space="preserve"> PAGEREF _Toc374101472 \h </w:instrText>
            </w:r>
            <w:r>
              <w:rPr>
                <w:noProof/>
                <w:webHidden/>
              </w:rPr>
            </w:r>
            <w:r>
              <w:rPr>
                <w:noProof/>
                <w:webHidden/>
              </w:rPr>
              <w:fldChar w:fldCharType="separate"/>
            </w:r>
            <w:r>
              <w:rPr>
                <w:noProof/>
                <w:webHidden/>
              </w:rPr>
              <w:t>5</w:t>
            </w:r>
            <w:r>
              <w:rPr>
                <w:noProof/>
                <w:webHidden/>
              </w:rPr>
              <w:fldChar w:fldCharType="end"/>
            </w:r>
          </w:hyperlink>
        </w:p>
        <w:p w:rsidR="00497D4A" w:rsidRDefault="00497D4A">
          <w:pPr>
            <w:pStyle w:val="TOC1"/>
            <w:tabs>
              <w:tab w:val="left" w:pos="440"/>
              <w:tab w:val="right" w:leader="dot" w:pos="9016"/>
            </w:tabs>
            <w:rPr>
              <w:rFonts w:eastAsiaTheme="minorEastAsia"/>
              <w:noProof/>
              <w:lang w:eastAsia="en-NZ"/>
            </w:rPr>
          </w:pPr>
          <w:hyperlink w:anchor="_Toc374101473" w:history="1">
            <w:r w:rsidRPr="002D63A0">
              <w:rPr>
                <w:rStyle w:val="Hyperlink"/>
                <w:rFonts w:ascii="Arial" w:hAnsi="Arial" w:cs="Arial"/>
                <w:noProof/>
              </w:rPr>
              <w:t>6.</w:t>
            </w:r>
            <w:r>
              <w:rPr>
                <w:rFonts w:eastAsiaTheme="minorEastAsia"/>
                <w:noProof/>
                <w:lang w:eastAsia="en-NZ"/>
              </w:rPr>
              <w:tab/>
            </w:r>
            <w:r w:rsidRPr="002D63A0">
              <w:rPr>
                <w:rStyle w:val="Hyperlink"/>
                <w:rFonts w:ascii="Arial" w:hAnsi="Arial" w:cs="Arial"/>
                <w:noProof/>
              </w:rPr>
              <w:t>RSS Story</w:t>
            </w:r>
            <w:r>
              <w:rPr>
                <w:noProof/>
                <w:webHidden/>
              </w:rPr>
              <w:tab/>
            </w:r>
            <w:r>
              <w:rPr>
                <w:noProof/>
                <w:webHidden/>
              </w:rPr>
              <w:fldChar w:fldCharType="begin"/>
            </w:r>
            <w:r>
              <w:rPr>
                <w:noProof/>
                <w:webHidden/>
              </w:rPr>
              <w:instrText xml:space="preserve"> PAGEREF _Toc374101473 \h </w:instrText>
            </w:r>
            <w:r>
              <w:rPr>
                <w:noProof/>
                <w:webHidden/>
              </w:rPr>
            </w:r>
            <w:r>
              <w:rPr>
                <w:noProof/>
                <w:webHidden/>
              </w:rPr>
              <w:fldChar w:fldCharType="separate"/>
            </w:r>
            <w:r>
              <w:rPr>
                <w:noProof/>
                <w:webHidden/>
              </w:rPr>
              <w:t>6</w:t>
            </w:r>
            <w:r>
              <w:rPr>
                <w:noProof/>
                <w:webHidden/>
              </w:rPr>
              <w:fldChar w:fldCharType="end"/>
            </w:r>
          </w:hyperlink>
        </w:p>
        <w:p w:rsidR="00497D4A" w:rsidRDefault="00497D4A">
          <w:pPr>
            <w:pStyle w:val="TOC2"/>
            <w:tabs>
              <w:tab w:val="right" w:leader="dot" w:pos="9016"/>
            </w:tabs>
            <w:rPr>
              <w:rFonts w:eastAsiaTheme="minorEastAsia"/>
              <w:noProof/>
              <w:lang w:eastAsia="en-NZ"/>
            </w:rPr>
          </w:pPr>
          <w:hyperlink w:anchor="_Toc374101474" w:history="1">
            <w:r w:rsidRPr="002D63A0">
              <w:rPr>
                <w:rStyle w:val="Hyperlink"/>
                <w:noProof/>
              </w:rPr>
              <w:t>6.1 RSS Vision</w:t>
            </w:r>
            <w:r>
              <w:rPr>
                <w:noProof/>
                <w:webHidden/>
              </w:rPr>
              <w:tab/>
            </w:r>
            <w:r>
              <w:rPr>
                <w:noProof/>
                <w:webHidden/>
              </w:rPr>
              <w:fldChar w:fldCharType="begin"/>
            </w:r>
            <w:r>
              <w:rPr>
                <w:noProof/>
                <w:webHidden/>
              </w:rPr>
              <w:instrText xml:space="preserve"> PAGEREF _Toc374101474 \h </w:instrText>
            </w:r>
            <w:r>
              <w:rPr>
                <w:noProof/>
                <w:webHidden/>
              </w:rPr>
            </w:r>
            <w:r>
              <w:rPr>
                <w:noProof/>
                <w:webHidden/>
              </w:rPr>
              <w:fldChar w:fldCharType="separate"/>
            </w:r>
            <w:r>
              <w:rPr>
                <w:noProof/>
                <w:webHidden/>
              </w:rPr>
              <w:t>6</w:t>
            </w:r>
            <w:r>
              <w:rPr>
                <w:noProof/>
                <w:webHidden/>
              </w:rPr>
              <w:fldChar w:fldCharType="end"/>
            </w:r>
          </w:hyperlink>
        </w:p>
        <w:p w:rsidR="00497D4A" w:rsidRDefault="00497D4A">
          <w:pPr>
            <w:pStyle w:val="TOC2"/>
            <w:tabs>
              <w:tab w:val="right" w:leader="dot" w:pos="9016"/>
            </w:tabs>
            <w:rPr>
              <w:rFonts w:eastAsiaTheme="minorEastAsia"/>
              <w:noProof/>
              <w:lang w:eastAsia="en-NZ"/>
            </w:rPr>
          </w:pPr>
          <w:hyperlink w:anchor="_Toc374101475" w:history="1">
            <w:r w:rsidRPr="002D63A0">
              <w:rPr>
                <w:rStyle w:val="Hyperlink"/>
                <w:noProof/>
              </w:rPr>
              <w:t>6.2 The River Scheme story</w:t>
            </w:r>
            <w:r>
              <w:rPr>
                <w:noProof/>
                <w:webHidden/>
              </w:rPr>
              <w:tab/>
            </w:r>
            <w:r>
              <w:rPr>
                <w:noProof/>
                <w:webHidden/>
              </w:rPr>
              <w:fldChar w:fldCharType="begin"/>
            </w:r>
            <w:r>
              <w:rPr>
                <w:noProof/>
                <w:webHidden/>
              </w:rPr>
              <w:instrText xml:space="preserve"> PAGEREF _Toc374101475 \h </w:instrText>
            </w:r>
            <w:r>
              <w:rPr>
                <w:noProof/>
                <w:webHidden/>
              </w:rPr>
            </w:r>
            <w:r>
              <w:rPr>
                <w:noProof/>
                <w:webHidden/>
              </w:rPr>
              <w:fldChar w:fldCharType="separate"/>
            </w:r>
            <w:r>
              <w:rPr>
                <w:noProof/>
                <w:webHidden/>
              </w:rPr>
              <w:t>6</w:t>
            </w:r>
            <w:r>
              <w:rPr>
                <w:noProof/>
                <w:webHidden/>
              </w:rPr>
              <w:fldChar w:fldCharType="end"/>
            </w:r>
          </w:hyperlink>
        </w:p>
        <w:p w:rsidR="00497D4A" w:rsidRDefault="00497D4A">
          <w:pPr>
            <w:pStyle w:val="TOC2"/>
            <w:tabs>
              <w:tab w:val="right" w:leader="dot" w:pos="9016"/>
            </w:tabs>
            <w:rPr>
              <w:rFonts w:eastAsiaTheme="minorEastAsia"/>
              <w:noProof/>
              <w:lang w:eastAsia="en-NZ"/>
            </w:rPr>
          </w:pPr>
          <w:hyperlink w:anchor="_Toc374101476" w:history="1">
            <w:r w:rsidRPr="002D63A0">
              <w:rPr>
                <w:rStyle w:val="Hyperlink"/>
                <w:noProof/>
              </w:rPr>
              <w:t>6.3 RSS Project Key messages</w:t>
            </w:r>
            <w:r>
              <w:rPr>
                <w:noProof/>
                <w:webHidden/>
              </w:rPr>
              <w:tab/>
            </w:r>
            <w:r>
              <w:rPr>
                <w:noProof/>
                <w:webHidden/>
              </w:rPr>
              <w:fldChar w:fldCharType="begin"/>
            </w:r>
            <w:r>
              <w:rPr>
                <w:noProof/>
                <w:webHidden/>
              </w:rPr>
              <w:instrText xml:space="preserve"> PAGEREF _Toc374101476 \h </w:instrText>
            </w:r>
            <w:r>
              <w:rPr>
                <w:noProof/>
                <w:webHidden/>
              </w:rPr>
            </w:r>
            <w:r>
              <w:rPr>
                <w:noProof/>
                <w:webHidden/>
              </w:rPr>
              <w:fldChar w:fldCharType="separate"/>
            </w:r>
            <w:r>
              <w:rPr>
                <w:noProof/>
                <w:webHidden/>
              </w:rPr>
              <w:t>6</w:t>
            </w:r>
            <w:r>
              <w:rPr>
                <w:noProof/>
                <w:webHidden/>
              </w:rPr>
              <w:fldChar w:fldCharType="end"/>
            </w:r>
          </w:hyperlink>
        </w:p>
        <w:p w:rsidR="00497D4A" w:rsidRDefault="00497D4A">
          <w:pPr>
            <w:pStyle w:val="TOC3"/>
            <w:tabs>
              <w:tab w:val="right" w:leader="dot" w:pos="9016"/>
            </w:tabs>
            <w:rPr>
              <w:noProof/>
            </w:rPr>
          </w:pPr>
          <w:hyperlink w:anchor="_Toc374101477" w:history="1">
            <w:r w:rsidRPr="002D63A0">
              <w:rPr>
                <w:rStyle w:val="Hyperlink"/>
                <w:noProof/>
              </w:rPr>
              <w:t>Universal key messages for the RSS project:</w:t>
            </w:r>
            <w:r>
              <w:rPr>
                <w:noProof/>
                <w:webHidden/>
              </w:rPr>
              <w:tab/>
            </w:r>
            <w:r>
              <w:rPr>
                <w:noProof/>
                <w:webHidden/>
              </w:rPr>
              <w:fldChar w:fldCharType="begin"/>
            </w:r>
            <w:r>
              <w:rPr>
                <w:noProof/>
                <w:webHidden/>
              </w:rPr>
              <w:instrText xml:space="preserve"> PAGEREF _Toc374101477 \h </w:instrText>
            </w:r>
            <w:r>
              <w:rPr>
                <w:noProof/>
                <w:webHidden/>
              </w:rPr>
            </w:r>
            <w:r>
              <w:rPr>
                <w:noProof/>
                <w:webHidden/>
              </w:rPr>
              <w:fldChar w:fldCharType="separate"/>
            </w:r>
            <w:r>
              <w:rPr>
                <w:noProof/>
                <w:webHidden/>
              </w:rPr>
              <w:t>6</w:t>
            </w:r>
            <w:r>
              <w:rPr>
                <w:noProof/>
                <w:webHidden/>
              </w:rPr>
              <w:fldChar w:fldCharType="end"/>
            </w:r>
          </w:hyperlink>
        </w:p>
        <w:p w:rsidR="00497D4A" w:rsidRDefault="00497D4A">
          <w:pPr>
            <w:pStyle w:val="TOC3"/>
            <w:tabs>
              <w:tab w:val="right" w:leader="dot" w:pos="9016"/>
            </w:tabs>
            <w:rPr>
              <w:noProof/>
            </w:rPr>
          </w:pPr>
          <w:hyperlink w:anchor="_Toc374101478" w:history="1">
            <w:r w:rsidRPr="002D63A0">
              <w:rPr>
                <w:rStyle w:val="Hyperlink"/>
                <w:noProof/>
              </w:rPr>
              <w:t>Key messages for River Schemes for generally:</w:t>
            </w:r>
            <w:r>
              <w:rPr>
                <w:noProof/>
                <w:webHidden/>
              </w:rPr>
              <w:tab/>
            </w:r>
            <w:r>
              <w:rPr>
                <w:noProof/>
                <w:webHidden/>
              </w:rPr>
              <w:fldChar w:fldCharType="begin"/>
            </w:r>
            <w:r>
              <w:rPr>
                <w:noProof/>
                <w:webHidden/>
              </w:rPr>
              <w:instrText xml:space="preserve"> PAGEREF _Toc374101478 \h </w:instrText>
            </w:r>
            <w:r>
              <w:rPr>
                <w:noProof/>
                <w:webHidden/>
              </w:rPr>
            </w:r>
            <w:r>
              <w:rPr>
                <w:noProof/>
                <w:webHidden/>
              </w:rPr>
              <w:fldChar w:fldCharType="separate"/>
            </w:r>
            <w:r>
              <w:rPr>
                <w:noProof/>
                <w:webHidden/>
              </w:rPr>
              <w:t>6</w:t>
            </w:r>
            <w:r>
              <w:rPr>
                <w:noProof/>
                <w:webHidden/>
              </w:rPr>
              <w:fldChar w:fldCharType="end"/>
            </w:r>
          </w:hyperlink>
        </w:p>
        <w:p w:rsidR="00497D4A" w:rsidRDefault="00497D4A">
          <w:pPr>
            <w:pStyle w:val="TOC3"/>
            <w:tabs>
              <w:tab w:val="right" w:leader="dot" w:pos="9016"/>
            </w:tabs>
            <w:rPr>
              <w:noProof/>
            </w:rPr>
          </w:pPr>
          <w:hyperlink w:anchor="_Toc374101479" w:history="1">
            <w:r w:rsidRPr="002D63A0">
              <w:rPr>
                <w:rStyle w:val="Hyperlink"/>
                <w:noProof/>
              </w:rPr>
              <w:t>Key messages for the RSS internal – link to organisational Values:</w:t>
            </w:r>
            <w:r>
              <w:rPr>
                <w:noProof/>
                <w:webHidden/>
              </w:rPr>
              <w:tab/>
            </w:r>
            <w:r>
              <w:rPr>
                <w:noProof/>
                <w:webHidden/>
              </w:rPr>
              <w:fldChar w:fldCharType="begin"/>
            </w:r>
            <w:r>
              <w:rPr>
                <w:noProof/>
                <w:webHidden/>
              </w:rPr>
              <w:instrText xml:space="preserve"> PAGEREF _Toc374101479 \h </w:instrText>
            </w:r>
            <w:r>
              <w:rPr>
                <w:noProof/>
                <w:webHidden/>
              </w:rPr>
            </w:r>
            <w:r>
              <w:rPr>
                <w:noProof/>
                <w:webHidden/>
              </w:rPr>
              <w:fldChar w:fldCharType="separate"/>
            </w:r>
            <w:r>
              <w:rPr>
                <w:noProof/>
                <w:webHidden/>
              </w:rPr>
              <w:t>7</w:t>
            </w:r>
            <w:r>
              <w:rPr>
                <w:noProof/>
                <w:webHidden/>
              </w:rPr>
              <w:fldChar w:fldCharType="end"/>
            </w:r>
          </w:hyperlink>
        </w:p>
        <w:p w:rsidR="00497D4A" w:rsidRDefault="00497D4A">
          <w:pPr>
            <w:pStyle w:val="TOC1"/>
            <w:tabs>
              <w:tab w:val="left" w:pos="440"/>
              <w:tab w:val="right" w:leader="dot" w:pos="9016"/>
            </w:tabs>
            <w:rPr>
              <w:rFonts w:eastAsiaTheme="minorEastAsia"/>
              <w:noProof/>
              <w:lang w:eastAsia="en-NZ"/>
            </w:rPr>
          </w:pPr>
          <w:hyperlink w:anchor="_Toc374101480" w:history="1">
            <w:r w:rsidRPr="002D63A0">
              <w:rPr>
                <w:rStyle w:val="Hyperlink"/>
                <w:rFonts w:ascii="Arial" w:hAnsi="Arial" w:cs="Arial"/>
                <w:noProof/>
              </w:rPr>
              <w:t>6.</w:t>
            </w:r>
            <w:r>
              <w:rPr>
                <w:rFonts w:eastAsiaTheme="minorEastAsia"/>
                <w:noProof/>
                <w:lang w:eastAsia="en-NZ"/>
              </w:rPr>
              <w:tab/>
            </w:r>
            <w:r w:rsidRPr="002D63A0">
              <w:rPr>
                <w:rStyle w:val="Hyperlink"/>
                <w:rFonts w:ascii="Arial" w:hAnsi="Arial" w:cs="Arial"/>
                <w:noProof/>
              </w:rPr>
              <w:t>Project scope and cross-Council communications</w:t>
            </w:r>
            <w:r>
              <w:rPr>
                <w:noProof/>
                <w:webHidden/>
              </w:rPr>
              <w:tab/>
            </w:r>
            <w:r>
              <w:rPr>
                <w:noProof/>
                <w:webHidden/>
              </w:rPr>
              <w:fldChar w:fldCharType="begin"/>
            </w:r>
            <w:r>
              <w:rPr>
                <w:noProof/>
                <w:webHidden/>
              </w:rPr>
              <w:instrText xml:space="preserve"> PAGEREF _Toc374101480 \h </w:instrText>
            </w:r>
            <w:r>
              <w:rPr>
                <w:noProof/>
                <w:webHidden/>
              </w:rPr>
            </w:r>
            <w:r>
              <w:rPr>
                <w:noProof/>
                <w:webHidden/>
              </w:rPr>
              <w:fldChar w:fldCharType="separate"/>
            </w:r>
            <w:r>
              <w:rPr>
                <w:noProof/>
                <w:webHidden/>
              </w:rPr>
              <w:t>7</w:t>
            </w:r>
            <w:r>
              <w:rPr>
                <w:noProof/>
                <w:webHidden/>
              </w:rPr>
              <w:fldChar w:fldCharType="end"/>
            </w:r>
          </w:hyperlink>
        </w:p>
        <w:p w:rsidR="00497D4A" w:rsidRDefault="00497D4A">
          <w:pPr>
            <w:pStyle w:val="TOC1"/>
            <w:tabs>
              <w:tab w:val="left" w:pos="440"/>
              <w:tab w:val="right" w:leader="dot" w:pos="9016"/>
            </w:tabs>
            <w:rPr>
              <w:rFonts w:eastAsiaTheme="minorEastAsia"/>
              <w:noProof/>
              <w:lang w:eastAsia="en-NZ"/>
            </w:rPr>
          </w:pPr>
          <w:hyperlink w:anchor="_Toc374101481" w:history="1">
            <w:r w:rsidRPr="002D63A0">
              <w:rPr>
                <w:rStyle w:val="Hyperlink"/>
                <w:rFonts w:ascii="Arial" w:hAnsi="Arial" w:cs="Arial"/>
                <w:noProof/>
              </w:rPr>
              <w:t>7.</w:t>
            </w:r>
            <w:r>
              <w:rPr>
                <w:rFonts w:eastAsiaTheme="minorEastAsia"/>
                <w:noProof/>
                <w:lang w:eastAsia="en-NZ"/>
              </w:rPr>
              <w:tab/>
            </w:r>
            <w:r w:rsidRPr="002D63A0">
              <w:rPr>
                <w:rStyle w:val="Hyperlink"/>
                <w:rFonts w:ascii="Arial" w:hAnsi="Arial" w:cs="Arial"/>
                <w:noProof/>
              </w:rPr>
              <w:t>Key Project Milestones</w:t>
            </w:r>
            <w:r>
              <w:rPr>
                <w:noProof/>
                <w:webHidden/>
              </w:rPr>
              <w:tab/>
            </w:r>
            <w:r>
              <w:rPr>
                <w:noProof/>
                <w:webHidden/>
              </w:rPr>
              <w:fldChar w:fldCharType="begin"/>
            </w:r>
            <w:r>
              <w:rPr>
                <w:noProof/>
                <w:webHidden/>
              </w:rPr>
              <w:instrText xml:space="preserve"> PAGEREF _Toc374101481 \h </w:instrText>
            </w:r>
            <w:r>
              <w:rPr>
                <w:noProof/>
                <w:webHidden/>
              </w:rPr>
            </w:r>
            <w:r>
              <w:rPr>
                <w:noProof/>
                <w:webHidden/>
              </w:rPr>
              <w:fldChar w:fldCharType="separate"/>
            </w:r>
            <w:r>
              <w:rPr>
                <w:noProof/>
                <w:webHidden/>
              </w:rPr>
              <w:t>8</w:t>
            </w:r>
            <w:r>
              <w:rPr>
                <w:noProof/>
                <w:webHidden/>
              </w:rPr>
              <w:fldChar w:fldCharType="end"/>
            </w:r>
          </w:hyperlink>
        </w:p>
        <w:p w:rsidR="00497D4A" w:rsidRDefault="00497D4A">
          <w:pPr>
            <w:pStyle w:val="TOC1"/>
            <w:tabs>
              <w:tab w:val="left" w:pos="440"/>
              <w:tab w:val="right" w:leader="dot" w:pos="9016"/>
            </w:tabs>
            <w:rPr>
              <w:rFonts w:eastAsiaTheme="minorEastAsia"/>
              <w:noProof/>
              <w:lang w:eastAsia="en-NZ"/>
            </w:rPr>
          </w:pPr>
          <w:hyperlink w:anchor="_Toc374101482" w:history="1">
            <w:r w:rsidRPr="002D63A0">
              <w:rPr>
                <w:rStyle w:val="Hyperlink"/>
                <w:rFonts w:ascii="Arial" w:hAnsi="Arial" w:cs="Arial"/>
                <w:noProof/>
              </w:rPr>
              <w:t>8.</w:t>
            </w:r>
            <w:r>
              <w:rPr>
                <w:rFonts w:eastAsiaTheme="minorEastAsia"/>
                <w:noProof/>
                <w:lang w:eastAsia="en-NZ"/>
              </w:rPr>
              <w:tab/>
            </w:r>
            <w:r w:rsidRPr="002D63A0">
              <w:rPr>
                <w:rStyle w:val="Hyperlink"/>
                <w:rFonts w:ascii="Arial" w:hAnsi="Arial" w:cs="Arial"/>
                <w:noProof/>
              </w:rPr>
              <w:t>Strategic approach</w:t>
            </w:r>
            <w:r>
              <w:rPr>
                <w:noProof/>
                <w:webHidden/>
              </w:rPr>
              <w:tab/>
            </w:r>
            <w:r>
              <w:rPr>
                <w:noProof/>
                <w:webHidden/>
              </w:rPr>
              <w:fldChar w:fldCharType="begin"/>
            </w:r>
            <w:r>
              <w:rPr>
                <w:noProof/>
                <w:webHidden/>
              </w:rPr>
              <w:instrText xml:space="preserve"> PAGEREF _Toc374101482 \h </w:instrText>
            </w:r>
            <w:r>
              <w:rPr>
                <w:noProof/>
                <w:webHidden/>
              </w:rPr>
            </w:r>
            <w:r>
              <w:rPr>
                <w:noProof/>
                <w:webHidden/>
              </w:rPr>
              <w:fldChar w:fldCharType="separate"/>
            </w:r>
            <w:r>
              <w:rPr>
                <w:noProof/>
                <w:webHidden/>
              </w:rPr>
              <w:t>8</w:t>
            </w:r>
            <w:r>
              <w:rPr>
                <w:noProof/>
                <w:webHidden/>
              </w:rPr>
              <w:fldChar w:fldCharType="end"/>
            </w:r>
          </w:hyperlink>
        </w:p>
        <w:p w:rsidR="00497D4A" w:rsidRDefault="00497D4A">
          <w:pPr>
            <w:pStyle w:val="TOC1"/>
            <w:tabs>
              <w:tab w:val="left" w:pos="440"/>
              <w:tab w:val="right" w:leader="dot" w:pos="9016"/>
            </w:tabs>
            <w:rPr>
              <w:rFonts w:eastAsiaTheme="minorEastAsia"/>
              <w:noProof/>
              <w:lang w:eastAsia="en-NZ"/>
            </w:rPr>
          </w:pPr>
          <w:hyperlink w:anchor="_Toc374101483" w:history="1">
            <w:r w:rsidRPr="002D63A0">
              <w:rPr>
                <w:rStyle w:val="Hyperlink"/>
                <w:rFonts w:ascii="Arial" w:hAnsi="Arial" w:cs="Arial"/>
                <w:noProof/>
              </w:rPr>
              <w:t>9.</w:t>
            </w:r>
            <w:r>
              <w:rPr>
                <w:rFonts w:eastAsiaTheme="minorEastAsia"/>
                <w:noProof/>
                <w:lang w:eastAsia="en-NZ"/>
              </w:rPr>
              <w:tab/>
            </w:r>
            <w:r w:rsidRPr="002D63A0">
              <w:rPr>
                <w:rStyle w:val="Hyperlink"/>
                <w:rFonts w:ascii="Arial" w:hAnsi="Arial" w:cs="Arial"/>
                <w:noProof/>
              </w:rPr>
              <w:t>Communication and engagement protocols</w:t>
            </w:r>
            <w:r>
              <w:rPr>
                <w:noProof/>
                <w:webHidden/>
              </w:rPr>
              <w:tab/>
            </w:r>
            <w:r>
              <w:rPr>
                <w:noProof/>
                <w:webHidden/>
              </w:rPr>
              <w:fldChar w:fldCharType="begin"/>
            </w:r>
            <w:r>
              <w:rPr>
                <w:noProof/>
                <w:webHidden/>
              </w:rPr>
              <w:instrText xml:space="preserve"> PAGEREF _Toc374101483 \h </w:instrText>
            </w:r>
            <w:r>
              <w:rPr>
                <w:noProof/>
                <w:webHidden/>
              </w:rPr>
            </w:r>
            <w:r>
              <w:rPr>
                <w:noProof/>
                <w:webHidden/>
              </w:rPr>
              <w:fldChar w:fldCharType="separate"/>
            </w:r>
            <w:r>
              <w:rPr>
                <w:noProof/>
                <w:webHidden/>
              </w:rPr>
              <w:t>8</w:t>
            </w:r>
            <w:r>
              <w:rPr>
                <w:noProof/>
                <w:webHidden/>
              </w:rPr>
              <w:fldChar w:fldCharType="end"/>
            </w:r>
          </w:hyperlink>
        </w:p>
        <w:p w:rsidR="00497D4A" w:rsidRDefault="00497D4A">
          <w:pPr>
            <w:pStyle w:val="TOC1"/>
            <w:tabs>
              <w:tab w:val="left" w:pos="660"/>
              <w:tab w:val="right" w:leader="dot" w:pos="9016"/>
            </w:tabs>
            <w:rPr>
              <w:rFonts w:eastAsiaTheme="minorEastAsia"/>
              <w:noProof/>
              <w:lang w:eastAsia="en-NZ"/>
            </w:rPr>
          </w:pPr>
          <w:hyperlink w:anchor="_Toc374101484" w:history="1">
            <w:r w:rsidRPr="002D63A0">
              <w:rPr>
                <w:rStyle w:val="Hyperlink"/>
                <w:rFonts w:ascii="Arial" w:hAnsi="Arial" w:cs="Arial"/>
                <w:noProof/>
              </w:rPr>
              <w:t>10.</w:t>
            </w:r>
            <w:r>
              <w:rPr>
                <w:rFonts w:eastAsiaTheme="minorEastAsia"/>
                <w:noProof/>
                <w:lang w:eastAsia="en-NZ"/>
              </w:rPr>
              <w:tab/>
            </w:r>
            <w:r w:rsidRPr="002D63A0">
              <w:rPr>
                <w:rStyle w:val="Hyperlink"/>
                <w:rFonts w:ascii="Arial" w:hAnsi="Arial" w:cs="Arial"/>
                <w:noProof/>
              </w:rPr>
              <w:t>Monitoring and evaluation</w:t>
            </w:r>
            <w:r>
              <w:rPr>
                <w:noProof/>
                <w:webHidden/>
              </w:rPr>
              <w:tab/>
            </w:r>
            <w:r>
              <w:rPr>
                <w:noProof/>
                <w:webHidden/>
              </w:rPr>
              <w:fldChar w:fldCharType="begin"/>
            </w:r>
            <w:r>
              <w:rPr>
                <w:noProof/>
                <w:webHidden/>
              </w:rPr>
              <w:instrText xml:space="preserve"> PAGEREF _Toc374101484 \h </w:instrText>
            </w:r>
            <w:r>
              <w:rPr>
                <w:noProof/>
                <w:webHidden/>
              </w:rPr>
            </w:r>
            <w:r>
              <w:rPr>
                <w:noProof/>
                <w:webHidden/>
              </w:rPr>
              <w:fldChar w:fldCharType="separate"/>
            </w:r>
            <w:r>
              <w:rPr>
                <w:noProof/>
                <w:webHidden/>
              </w:rPr>
              <w:t>9</w:t>
            </w:r>
            <w:r>
              <w:rPr>
                <w:noProof/>
                <w:webHidden/>
              </w:rPr>
              <w:fldChar w:fldCharType="end"/>
            </w:r>
          </w:hyperlink>
        </w:p>
        <w:p w:rsidR="00497D4A" w:rsidRDefault="00497D4A">
          <w:pPr>
            <w:pStyle w:val="TOC1"/>
            <w:tabs>
              <w:tab w:val="left" w:pos="660"/>
              <w:tab w:val="right" w:leader="dot" w:pos="9016"/>
            </w:tabs>
            <w:rPr>
              <w:rFonts w:eastAsiaTheme="minorEastAsia"/>
              <w:noProof/>
              <w:lang w:eastAsia="en-NZ"/>
            </w:rPr>
          </w:pPr>
          <w:hyperlink w:anchor="_Toc374101485" w:history="1">
            <w:r w:rsidRPr="002D63A0">
              <w:rPr>
                <w:rStyle w:val="Hyperlink"/>
                <w:rFonts w:ascii="Arial" w:hAnsi="Arial" w:cs="Arial"/>
                <w:noProof/>
              </w:rPr>
              <w:t>11.</w:t>
            </w:r>
            <w:r>
              <w:rPr>
                <w:rFonts w:eastAsiaTheme="minorEastAsia"/>
                <w:noProof/>
                <w:lang w:eastAsia="en-NZ"/>
              </w:rPr>
              <w:tab/>
            </w:r>
            <w:r w:rsidRPr="002D63A0">
              <w:rPr>
                <w:rStyle w:val="Hyperlink"/>
                <w:rFonts w:ascii="Arial" w:hAnsi="Arial" w:cs="Arial"/>
                <w:noProof/>
              </w:rPr>
              <w:t>Appendices and tables</w:t>
            </w:r>
            <w:r>
              <w:rPr>
                <w:noProof/>
                <w:webHidden/>
              </w:rPr>
              <w:tab/>
            </w:r>
            <w:r>
              <w:rPr>
                <w:noProof/>
                <w:webHidden/>
              </w:rPr>
              <w:fldChar w:fldCharType="begin"/>
            </w:r>
            <w:r>
              <w:rPr>
                <w:noProof/>
                <w:webHidden/>
              </w:rPr>
              <w:instrText xml:space="preserve"> PAGEREF _Toc374101485 \h </w:instrText>
            </w:r>
            <w:r>
              <w:rPr>
                <w:noProof/>
                <w:webHidden/>
              </w:rPr>
            </w:r>
            <w:r>
              <w:rPr>
                <w:noProof/>
                <w:webHidden/>
              </w:rPr>
              <w:fldChar w:fldCharType="separate"/>
            </w:r>
            <w:r>
              <w:rPr>
                <w:noProof/>
                <w:webHidden/>
              </w:rPr>
              <w:t>9</w:t>
            </w:r>
            <w:r>
              <w:rPr>
                <w:noProof/>
                <w:webHidden/>
              </w:rPr>
              <w:fldChar w:fldCharType="end"/>
            </w:r>
          </w:hyperlink>
        </w:p>
        <w:p w:rsidR="00497D4A" w:rsidRDefault="00497D4A">
          <w:pPr>
            <w:pStyle w:val="TOC1"/>
            <w:tabs>
              <w:tab w:val="left" w:pos="660"/>
              <w:tab w:val="right" w:leader="dot" w:pos="9016"/>
            </w:tabs>
            <w:rPr>
              <w:rFonts w:eastAsiaTheme="minorEastAsia"/>
              <w:noProof/>
              <w:lang w:eastAsia="en-NZ"/>
            </w:rPr>
          </w:pPr>
          <w:hyperlink w:anchor="_Toc374101486" w:history="1">
            <w:r w:rsidRPr="002D63A0">
              <w:rPr>
                <w:rStyle w:val="Hyperlink"/>
                <w:rFonts w:ascii="Arial" w:hAnsi="Arial" w:cs="Arial"/>
                <w:noProof/>
              </w:rPr>
              <w:t>12.</w:t>
            </w:r>
            <w:r>
              <w:rPr>
                <w:rFonts w:eastAsiaTheme="minorEastAsia"/>
                <w:noProof/>
                <w:lang w:eastAsia="en-NZ"/>
              </w:rPr>
              <w:tab/>
            </w:r>
            <w:r w:rsidRPr="002D63A0">
              <w:rPr>
                <w:rStyle w:val="Hyperlink"/>
                <w:rFonts w:ascii="Arial" w:hAnsi="Arial" w:cs="Arial"/>
                <w:noProof/>
              </w:rPr>
              <w:t>Activity profile by key stakeholder group</w:t>
            </w:r>
            <w:r>
              <w:rPr>
                <w:noProof/>
                <w:webHidden/>
              </w:rPr>
              <w:tab/>
            </w:r>
            <w:r>
              <w:rPr>
                <w:noProof/>
                <w:webHidden/>
              </w:rPr>
              <w:fldChar w:fldCharType="begin"/>
            </w:r>
            <w:r>
              <w:rPr>
                <w:noProof/>
                <w:webHidden/>
              </w:rPr>
              <w:instrText xml:space="preserve"> PAGEREF _Toc374101486 \h </w:instrText>
            </w:r>
            <w:r>
              <w:rPr>
                <w:noProof/>
                <w:webHidden/>
              </w:rPr>
            </w:r>
            <w:r>
              <w:rPr>
                <w:noProof/>
                <w:webHidden/>
              </w:rPr>
              <w:fldChar w:fldCharType="separate"/>
            </w:r>
            <w:r>
              <w:rPr>
                <w:noProof/>
                <w:webHidden/>
              </w:rPr>
              <w:t>10</w:t>
            </w:r>
            <w:r>
              <w:rPr>
                <w:noProof/>
                <w:webHidden/>
              </w:rPr>
              <w:fldChar w:fldCharType="end"/>
            </w:r>
          </w:hyperlink>
        </w:p>
        <w:p w:rsidR="00497D4A" w:rsidRDefault="00497D4A">
          <w:pPr>
            <w:pStyle w:val="TOC1"/>
            <w:tabs>
              <w:tab w:val="left" w:pos="660"/>
              <w:tab w:val="right" w:leader="dot" w:pos="9016"/>
            </w:tabs>
            <w:rPr>
              <w:rFonts w:eastAsiaTheme="minorEastAsia"/>
              <w:noProof/>
              <w:lang w:eastAsia="en-NZ"/>
            </w:rPr>
          </w:pPr>
          <w:hyperlink w:anchor="_Toc374101487" w:history="1">
            <w:r w:rsidRPr="002D63A0">
              <w:rPr>
                <w:rStyle w:val="Hyperlink"/>
                <w:rFonts w:ascii="Arial" w:hAnsi="Arial" w:cs="Arial"/>
                <w:noProof/>
              </w:rPr>
              <w:t>13.</w:t>
            </w:r>
            <w:r>
              <w:rPr>
                <w:rFonts w:eastAsiaTheme="minorEastAsia"/>
                <w:noProof/>
                <w:lang w:eastAsia="en-NZ"/>
              </w:rPr>
              <w:tab/>
            </w:r>
            <w:r w:rsidRPr="002D63A0">
              <w:rPr>
                <w:rStyle w:val="Hyperlink"/>
                <w:rFonts w:ascii="Arial" w:hAnsi="Arial" w:cs="Arial"/>
                <w:noProof/>
              </w:rPr>
              <w:t>Communication on a page</w:t>
            </w:r>
            <w:r>
              <w:rPr>
                <w:noProof/>
                <w:webHidden/>
              </w:rPr>
              <w:tab/>
            </w:r>
            <w:r>
              <w:rPr>
                <w:noProof/>
                <w:webHidden/>
              </w:rPr>
              <w:fldChar w:fldCharType="begin"/>
            </w:r>
            <w:r>
              <w:rPr>
                <w:noProof/>
                <w:webHidden/>
              </w:rPr>
              <w:instrText xml:space="preserve"> PAGEREF _Toc374101487 \h </w:instrText>
            </w:r>
            <w:r>
              <w:rPr>
                <w:noProof/>
                <w:webHidden/>
              </w:rPr>
            </w:r>
            <w:r>
              <w:rPr>
                <w:noProof/>
                <w:webHidden/>
              </w:rPr>
              <w:fldChar w:fldCharType="separate"/>
            </w:r>
            <w:r>
              <w:rPr>
                <w:noProof/>
                <w:webHidden/>
              </w:rPr>
              <w:t>12</w:t>
            </w:r>
            <w:r>
              <w:rPr>
                <w:noProof/>
                <w:webHidden/>
              </w:rPr>
              <w:fldChar w:fldCharType="end"/>
            </w:r>
          </w:hyperlink>
        </w:p>
        <w:p w:rsidR="00497D4A" w:rsidRDefault="00497D4A">
          <w:pPr>
            <w:pStyle w:val="TOC1"/>
            <w:tabs>
              <w:tab w:val="left" w:pos="660"/>
              <w:tab w:val="right" w:leader="dot" w:pos="9016"/>
            </w:tabs>
            <w:rPr>
              <w:rFonts w:eastAsiaTheme="minorEastAsia"/>
              <w:noProof/>
              <w:lang w:eastAsia="en-NZ"/>
            </w:rPr>
          </w:pPr>
          <w:hyperlink w:anchor="_Toc374101488" w:history="1">
            <w:r w:rsidRPr="002D63A0">
              <w:rPr>
                <w:rStyle w:val="Hyperlink"/>
                <w:rFonts w:ascii="Arial" w:hAnsi="Arial" w:cs="Arial"/>
                <w:noProof/>
              </w:rPr>
              <w:t>14.</w:t>
            </w:r>
            <w:r>
              <w:rPr>
                <w:rFonts w:eastAsiaTheme="minorEastAsia"/>
                <w:noProof/>
                <w:lang w:eastAsia="en-NZ"/>
              </w:rPr>
              <w:tab/>
            </w:r>
            <w:r w:rsidRPr="002D63A0">
              <w:rPr>
                <w:rStyle w:val="Hyperlink"/>
                <w:rFonts w:ascii="Arial" w:hAnsi="Arial" w:cs="Arial"/>
                <w:noProof/>
              </w:rPr>
              <w:t xml:space="preserve">Activity Calendar </w:t>
            </w:r>
            <w:r w:rsidRPr="002D63A0">
              <w:rPr>
                <w:rStyle w:val="Hyperlink"/>
                <w:i/>
                <w:noProof/>
              </w:rPr>
              <w:t>(italics tbc)</w:t>
            </w:r>
            <w:r>
              <w:rPr>
                <w:noProof/>
                <w:webHidden/>
              </w:rPr>
              <w:tab/>
            </w:r>
            <w:r>
              <w:rPr>
                <w:noProof/>
                <w:webHidden/>
              </w:rPr>
              <w:fldChar w:fldCharType="begin"/>
            </w:r>
            <w:r>
              <w:rPr>
                <w:noProof/>
                <w:webHidden/>
              </w:rPr>
              <w:instrText xml:space="preserve"> PAGEREF _Toc374101488 \h </w:instrText>
            </w:r>
            <w:r>
              <w:rPr>
                <w:noProof/>
                <w:webHidden/>
              </w:rPr>
            </w:r>
            <w:r>
              <w:rPr>
                <w:noProof/>
                <w:webHidden/>
              </w:rPr>
              <w:fldChar w:fldCharType="separate"/>
            </w:r>
            <w:r>
              <w:rPr>
                <w:noProof/>
                <w:webHidden/>
              </w:rPr>
              <w:t>13</w:t>
            </w:r>
            <w:r>
              <w:rPr>
                <w:noProof/>
                <w:webHidden/>
              </w:rPr>
              <w:fldChar w:fldCharType="end"/>
            </w:r>
          </w:hyperlink>
        </w:p>
        <w:p w:rsidR="00BE5F4A" w:rsidRDefault="00BE5F4A">
          <w:r>
            <w:rPr>
              <w:b/>
              <w:bCs/>
              <w:noProof/>
            </w:rPr>
            <w:fldChar w:fldCharType="end"/>
          </w:r>
        </w:p>
      </w:sdtContent>
    </w:sdt>
    <w:p w:rsidR="00EC0517" w:rsidRPr="00BA0DEA" w:rsidRDefault="00EC0517" w:rsidP="00EC0517">
      <w:pPr>
        <w:pStyle w:val="Heading1"/>
        <w:rPr>
          <w:rFonts w:ascii="Arial" w:hAnsi="Arial" w:cs="Arial"/>
        </w:rPr>
      </w:pPr>
      <w:r w:rsidRPr="00BA0DEA">
        <w:rPr>
          <w:rFonts w:ascii="Arial" w:hAnsi="Arial" w:cs="Arial"/>
        </w:rPr>
        <w:br w:type="page"/>
      </w:r>
    </w:p>
    <w:p w:rsidR="00EC0517" w:rsidRPr="00BA0DEA" w:rsidRDefault="00EC0517" w:rsidP="00BE466A">
      <w:pPr>
        <w:pStyle w:val="Heading1"/>
        <w:numPr>
          <w:ilvl w:val="0"/>
          <w:numId w:val="1"/>
        </w:numPr>
        <w:rPr>
          <w:rFonts w:ascii="Arial" w:hAnsi="Arial" w:cs="Arial"/>
        </w:rPr>
      </w:pPr>
      <w:bookmarkStart w:id="1" w:name="_Toc374101466"/>
      <w:r w:rsidRPr="00BA0DEA">
        <w:rPr>
          <w:rFonts w:ascii="Arial" w:hAnsi="Arial" w:cs="Arial"/>
        </w:rPr>
        <w:lastRenderedPageBreak/>
        <w:t>Introduction</w:t>
      </w:r>
      <w:bookmarkEnd w:id="1"/>
    </w:p>
    <w:p w:rsidR="00EC0517" w:rsidRPr="00BA0DEA" w:rsidRDefault="00EC0517" w:rsidP="00EC0517">
      <w:pPr>
        <w:rPr>
          <w:rFonts w:ascii="Arial" w:hAnsi="Arial" w:cs="Arial"/>
        </w:rPr>
      </w:pPr>
      <w:r w:rsidRPr="00BA0DEA">
        <w:rPr>
          <w:rFonts w:ascii="Arial" w:hAnsi="Arial" w:cs="Arial"/>
        </w:rPr>
        <w:t xml:space="preserve">This plan outlines the communication activities to support the Bay of Plenty Regional Council’s </w:t>
      </w:r>
      <w:r w:rsidR="00BA0DEA">
        <w:rPr>
          <w:rFonts w:ascii="Arial" w:hAnsi="Arial" w:cs="Arial"/>
        </w:rPr>
        <w:t xml:space="preserve">River Scheme Sustainability </w:t>
      </w:r>
      <w:r w:rsidR="001D7531">
        <w:rPr>
          <w:rFonts w:ascii="Arial" w:hAnsi="Arial" w:cs="Arial"/>
        </w:rPr>
        <w:t>Project</w:t>
      </w:r>
      <w:r w:rsidRPr="00BA0DEA">
        <w:rPr>
          <w:rFonts w:ascii="Arial" w:hAnsi="Arial" w:cs="Arial"/>
        </w:rPr>
        <w:t xml:space="preserve">.  </w:t>
      </w:r>
    </w:p>
    <w:p w:rsidR="0051471C" w:rsidRDefault="0051471C" w:rsidP="00EC0517">
      <w:pPr>
        <w:rPr>
          <w:rFonts w:ascii="Arial" w:hAnsi="Arial" w:cs="Arial"/>
        </w:rPr>
      </w:pPr>
      <w:r w:rsidRPr="0051471C">
        <w:rPr>
          <w:rFonts w:ascii="Arial" w:hAnsi="Arial" w:cs="Arial"/>
        </w:rPr>
        <w:t xml:space="preserve">The River Scheme Sustainability </w:t>
      </w:r>
      <w:r w:rsidR="001D7531">
        <w:rPr>
          <w:rFonts w:ascii="Arial" w:hAnsi="Arial" w:cs="Arial"/>
        </w:rPr>
        <w:t>Project</w:t>
      </w:r>
      <w:r w:rsidRPr="0051471C">
        <w:rPr>
          <w:rFonts w:ascii="Arial" w:hAnsi="Arial" w:cs="Arial"/>
        </w:rPr>
        <w:t xml:space="preserve"> (RSS)</w:t>
      </w:r>
      <w:r w:rsidR="0096040F">
        <w:rPr>
          <w:rFonts w:ascii="Arial" w:hAnsi="Arial" w:cs="Arial"/>
        </w:rPr>
        <w:t xml:space="preserve">, one of </w:t>
      </w:r>
      <w:r w:rsidR="00A711C6">
        <w:rPr>
          <w:rFonts w:ascii="Arial" w:hAnsi="Arial" w:cs="Arial"/>
        </w:rPr>
        <w:t xml:space="preserve">Regional Councils key </w:t>
      </w:r>
      <w:r w:rsidR="0096040F">
        <w:rPr>
          <w:rFonts w:ascii="Arial" w:hAnsi="Arial" w:cs="Arial"/>
        </w:rPr>
        <w:t>organisational priorities,</w:t>
      </w:r>
      <w:r w:rsidRPr="0051471C">
        <w:rPr>
          <w:rFonts w:ascii="Arial" w:hAnsi="Arial" w:cs="Arial"/>
        </w:rPr>
        <w:t xml:space="preserve"> </w:t>
      </w:r>
      <w:r>
        <w:rPr>
          <w:rFonts w:ascii="Arial" w:hAnsi="Arial" w:cs="Arial"/>
        </w:rPr>
        <w:t xml:space="preserve">is a collection of several projects with independent but interrelated plans and deliverables. Overall these projects work together to produce </w:t>
      </w:r>
      <w:r w:rsidRPr="0051471C">
        <w:rPr>
          <w:rFonts w:ascii="Arial" w:hAnsi="Arial" w:cs="Arial"/>
        </w:rPr>
        <w:t>a framework tha</w:t>
      </w:r>
      <w:r>
        <w:rPr>
          <w:rFonts w:ascii="Arial" w:hAnsi="Arial" w:cs="Arial"/>
        </w:rPr>
        <w:t>t includes a strategic approach</w:t>
      </w:r>
      <w:r w:rsidRPr="0051471C">
        <w:rPr>
          <w:rFonts w:ascii="Arial" w:hAnsi="Arial" w:cs="Arial"/>
        </w:rPr>
        <w:t xml:space="preserve"> and actions that guide the manage</w:t>
      </w:r>
      <w:r w:rsidR="00A2570D">
        <w:rPr>
          <w:rFonts w:ascii="Arial" w:hAnsi="Arial" w:cs="Arial"/>
        </w:rPr>
        <w:t>ment of the Bay of Plenty River</w:t>
      </w:r>
      <w:r w:rsidRPr="0051471C">
        <w:rPr>
          <w:rFonts w:ascii="Arial" w:hAnsi="Arial" w:cs="Arial"/>
        </w:rPr>
        <w:t xml:space="preserve"> Schemes across future generations</w:t>
      </w:r>
      <w:r>
        <w:rPr>
          <w:rFonts w:ascii="Arial" w:hAnsi="Arial" w:cs="Arial"/>
        </w:rPr>
        <w:t xml:space="preserve">. </w:t>
      </w:r>
      <w:r w:rsidRPr="0051471C">
        <w:rPr>
          <w:rFonts w:ascii="Arial" w:hAnsi="Arial" w:cs="Arial"/>
        </w:rPr>
        <w:t>The strategic approach will be used to guide both operational and governance decision making</w:t>
      </w:r>
      <w:r>
        <w:rPr>
          <w:rFonts w:ascii="Arial" w:hAnsi="Arial" w:cs="Arial"/>
        </w:rPr>
        <w:t xml:space="preserve">. </w:t>
      </w:r>
    </w:p>
    <w:p w:rsidR="00A711C6" w:rsidRPr="00A711C6" w:rsidRDefault="0051471C" w:rsidP="00A711C6">
      <w:pPr>
        <w:rPr>
          <w:rFonts w:ascii="Arial" w:hAnsi="Arial" w:cs="Arial"/>
        </w:rPr>
      </w:pPr>
      <w:r>
        <w:rPr>
          <w:rFonts w:ascii="Arial" w:hAnsi="Arial" w:cs="Arial"/>
        </w:rPr>
        <w:t>The projects under the umbrella of the RSS are:</w:t>
      </w:r>
    </w:p>
    <w:p w:rsidR="00A711C6" w:rsidRDefault="00A711C6" w:rsidP="00BE466A">
      <w:pPr>
        <w:pStyle w:val="ListParagraph"/>
        <w:numPr>
          <w:ilvl w:val="0"/>
          <w:numId w:val="4"/>
        </w:numPr>
        <w:rPr>
          <w:rFonts w:ascii="Arial" w:hAnsi="Arial" w:cs="Arial"/>
        </w:rPr>
      </w:pPr>
      <w:r>
        <w:rPr>
          <w:rFonts w:ascii="Arial" w:hAnsi="Arial" w:cs="Arial"/>
        </w:rPr>
        <w:t xml:space="preserve">Gap Analysis </w:t>
      </w:r>
    </w:p>
    <w:p w:rsidR="0051471C" w:rsidRPr="0051471C" w:rsidRDefault="00A711C6" w:rsidP="00BE466A">
      <w:pPr>
        <w:pStyle w:val="ListParagraph"/>
        <w:numPr>
          <w:ilvl w:val="0"/>
          <w:numId w:val="4"/>
        </w:numPr>
        <w:rPr>
          <w:rFonts w:ascii="Arial" w:hAnsi="Arial" w:cs="Arial"/>
        </w:rPr>
      </w:pPr>
      <w:r>
        <w:rPr>
          <w:rFonts w:ascii="Arial" w:hAnsi="Arial" w:cs="Arial"/>
        </w:rPr>
        <w:t xml:space="preserve">Rating Assessment </w:t>
      </w:r>
    </w:p>
    <w:p w:rsidR="0051471C" w:rsidRPr="0051471C" w:rsidRDefault="0051471C" w:rsidP="00BE466A">
      <w:pPr>
        <w:pStyle w:val="ListParagraph"/>
        <w:numPr>
          <w:ilvl w:val="0"/>
          <w:numId w:val="4"/>
        </w:numPr>
        <w:rPr>
          <w:rFonts w:ascii="Arial" w:hAnsi="Arial" w:cs="Arial"/>
        </w:rPr>
      </w:pPr>
      <w:r w:rsidRPr="0051471C">
        <w:rPr>
          <w:rFonts w:ascii="Arial" w:hAnsi="Arial" w:cs="Arial"/>
        </w:rPr>
        <w:t xml:space="preserve">Economic Analysis </w:t>
      </w:r>
    </w:p>
    <w:p w:rsidR="00A711C6" w:rsidRDefault="00A711C6" w:rsidP="00BE466A">
      <w:pPr>
        <w:pStyle w:val="ListParagraph"/>
        <w:numPr>
          <w:ilvl w:val="0"/>
          <w:numId w:val="4"/>
        </w:numPr>
        <w:rPr>
          <w:rFonts w:ascii="Arial" w:hAnsi="Arial" w:cs="Arial"/>
        </w:rPr>
      </w:pPr>
      <w:proofErr w:type="spellStart"/>
      <w:r>
        <w:rPr>
          <w:rFonts w:ascii="Arial" w:hAnsi="Arial" w:cs="Arial"/>
        </w:rPr>
        <w:t>Optioneering</w:t>
      </w:r>
      <w:proofErr w:type="spellEnd"/>
      <w:r>
        <w:rPr>
          <w:rFonts w:ascii="Arial" w:hAnsi="Arial" w:cs="Arial"/>
        </w:rPr>
        <w:t xml:space="preserve"> </w:t>
      </w:r>
    </w:p>
    <w:p w:rsidR="00A711C6" w:rsidRDefault="00F638D6" w:rsidP="00BE466A">
      <w:pPr>
        <w:pStyle w:val="ListParagraph"/>
        <w:numPr>
          <w:ilvl w:val="0"/>
          <w:numId w:val="4"/>
        </w:numPr>
        <w:rPr>
          <w:rFonts w:ascii="Arial" w:hAnsi="Arial" w:cs="Arial"/>
        </w:rPr>
      </w:pPr>
      <w:r>
        <w:rPr>
          <w:rFonts w:ascii="Arial" w:hAnsi="Arial" w:cs="Arial"/>
        </w:rPr>
        <w:t>Climate effects</w:t>
      </w:r>
    </w:p>
    <w:p w:rsidR="0096040F" w:rsidRDefault="00F638D6" w:rsidP="00BE466A">
      <w:pPr>
        <w:pStyle w:val="ListParagraph"/>
        <w:numPr>
          <w:ilvl w:val="0"/>
          <w:numId w:val="4"/>
        </w:numPr>
        <w:rPr>
          <w:rFonts w:ascii="Arial" w:hAnsi="Arial" w:cs="Arial"/>
        </w:rPr>
      </w:pPr>
      <w:r>
        <w:rPr>
          <w:rFonts w:ascii="Arial" w:hAnsi="Arial" w:cs="Arial"/>
        </w:rPr>
        <w:t>Communications</w:t>
      </w:r>
    </w:p>
    <w:p w:rsidR="00A2570D" w:rsidRPr="0051471C" w:rsidRDefault="00A2570D" w:rsidP="00BE466A">
      <w:pPr>
        <w:pStyle w:val="ListParagraph"/>
        <w:numPr>
          <w:ilvl w:val="0"/>
          <w:numId w:val="4"/>
        </w:numPr>
        <w:rPr>
          <w:rFonts w:ascii="Arial" w:hAnsi="Arial" w:cs="Arial"/>
        </w:rPr>
      </w:pPr>
      <w:r>
        <w:rPr>
          <w:rFonts w:ascii="Arial" w:hAnsi="Arial" w:cs="Arial"/>
        </w:rPr>
        <w:t>Any other projects as identified.</w:t>
      </w:r>
    </w:p>
    <w:p w:rsidR="00A711C6" w:rsidRDefault="0051471C" w:rsidP="00EC0517">
      <w:pPr>
        <w:rPr>
          <w:rFonts w:ascii="Arial" w:hAnsi="Arial" w:cs="Arial"/>
        </w:rPr>
      </w:pPr>
      <w:r>
        <w:rPr>
          <w:rFonts w:ascii="Arial" w:hAnsi="Arial" w:cs="Arial"/>
        </w:rPr>
        <w:t xml:space="preserve">For more information on the scope of these projects, refer to the RSS Terms of Reference document </w:t>
      </w:r>
      <w:r w:rsidR="00A711C6">
        <w:rPr>
          <w:rFonts w:ascii="Arial" w:hAnsi="Arial" w:cs="Arial"/>
        </w:rPr>
        <w:t>and project documentation and files in Objective</w:t>
      </w:r>
      <w:r>
        <w:rPr>
          <w:rFonts w:ascii="Arial" w:hAnsi="Arial" w:cs="Arial"/>
        </w:rPr>
        <w:t>.</w:t>
      </w:r>
    </w:p>
    <w:p w:rsidR="0051471C" w:rsidRDefault="0051471C" w:rsidP="00EC0517">
      <w:pPr>
        <w:rPr>
          <w:rFonts w:ascii="Arial" w:hAnsi="Arial" w:cs="Arial"/>
        </w:rPr>
      </w:pPr>
      <w:r>
        <w:rPr>
          <w:rFonts w:ascii="Arial" w:hAnsi="Arial" w:cs="Arial"/>
        </w:rPr>
        <w:t xml:space="preserve">Where possible, this communication plan unites the separate projects to provide a unified set of key messages and consistency in communication, timing and methods. </w:t>
      </w:r>
      <w:r w:rsidR="00B36778">
        <w:rPr>
          <w:rFonts w:ascii="Arial" w:hAnsi="Arial" w:cs="Arial"/>
        </w:rPr>
        <w:t>W</w:t>
      </w:r>
      <w:r>
        <w:rPr>
          <w:rFonts w:ascii="Arial" w:hAnsi="Arial" w:cs="Arial"/>
        </w:rPr>
        <w:t>here necessary</w:t>
      </w:r>
      <w:r w:rsidR="00B36778">
        <w:rPr>
          <w:rFonts w:ascii="Arial" w:hAnsi="Arial" w:cs="Arial"/>
        </w:rPr>
        <w:t xml:space="preserve">, </w:t>
      </w:r>
      <w:r>
        <w:rPr>
          <w:rFonts w:ascii="Arial" w:hAnsi="Arial" w:cs="Arial"/>
        </w:rPr>
        <w:t>separate activity schedules will exist for the project plans</w:t>
      </w:r>
      <w:r w:rsidR="00B36778">
        <w:rPr>
          <w:rFonts w:ascii="Arial" w:hAnsi="Arial" w:cs="Arial"/>
        </w:rPr>
        <w:t xml:space="preserve"> and these should be read in conjunction with this Plan.  </w:t>
      </w:r>
      <w:r>
        <w:rPr>
          <w:rFonts w:ascii="Arial" w:hAnsi="Arial" w:cs="Arial"/>
        </w:rPr>
        <w:t xml:space="preserve"> </w:t>
      </w:r>
    </w:p>
    <w:p w:rsidR="00A711C6" w:rsidRDefault="00A711C6" w:rsidP="00742696">
      <w:pPr>
        <w:rPr>
          <w:rFonts w:ascii="Arial" w:hAnsi="Arial" w:cs="Arial"/>
        </w:rPr>
      </w:pPr>
      <w:r>
        <w:rPr>
          <w:rFonts w:ascii="Arial" w:hAnsi="Arial" w:cs="Arial"/>
        </w:rPr>
        <w:t xml:space="preserve">This communication plan outlines internal and external communication requirements of the project, for example timing for regular updates to Project Sponsor through to externally facing communications to members of the public. </w:t>
      </w:r>
    </w:p>
    <w:p w:rsidR="00742696" w:rsidRDefault="00742696" w:rsidP="00742696">
      <w:pPr>
        <w:rPr>
          <w:rFonts w:ascii="Arial" w:hAnsi="Arial" w:cs="Arial"/>
        </w:rPr>
      </w:pPr>
      <w:r>
        <w:rPr>
          <w:rFonts w:ascii="Arial" w:hAnsi="Arial" w:cs="Arial"/>
        </w:rPr>
        <w:t xml:space="preserve">As the RSS is incorporated into the BOPRC Ten Year Plan, additional communications needs will emerge and should be added to this plan in as far as they relate to the River Schemes. </w:t>
      </w:r>
    </w:p>
    <w:p w:rsidR="00B36778" w:rsidRDefault="0051471C" w:rsidP="00EC0517">
      <w:pPr>
        <w:rPr>
          <w:rFonts w:ascii="Arial" w:hAnsi="Arial" w:cs="Arial"/>
        </w:rPr>
      </w:pPr>
      <w:r>
        <w:rPr>
          <w:rFonts w:ascii="Arial" w:hAnsi="Arial" w:cs="Arial"/>
        </w:rPr>
        <w:t>This document is a living document and will be regularly updated and maintained to provide practical communications guidance</w:t>
      </w:r>
      <w:r w:rsidR="00A12F7A">
        <w:rPr>
          <w:rFonts w:ascii="Arial" w:hAnsi="Arial" w:cs="Arial"/>
        </w:rPr>
        <w:t>,</w:t>
      </w:r>
      <w:r>
        <w:rPr>
          <w:rFonts w:ascii="Arial" w:hAnsi="Arial" w:cs="Arial"/>
        </w:rPr>
        <w:t xml:space="preserve"> actions</w:t>
      </w:r>
      <w:r w:rsidR="00A12F7A">
        <w:rPr>
          <w:rFonts w:ascii="Arial" w:hAnsi="Arial" w:cs="Arial"/>
        </w:rPr>
        <w:t xml:space="preserve"> and accountabilities</w:t>
      </w:r>
      <w:r>
        <w:rPr>
          <w:rFonts w:ascii="Arial" w:hAnsi="Arial" w:cs="Arial"/>
        </w:rPr>
        <w:t>.</w:t>
      </w:r>
      <w:r w:rsidR="00B36778">
        <w:rPr>
          <w:rFonts w:ascii="Arial" w:hAnsi="Arial" w:cs="Arial"/>
        </w:rPr>
        <w:t xml:space="preserve"> Where the document is significantly update</w:t>
      </w:r>
      <w:r w:rsidR="00742696">
        <w:rPr>
          <w:rFonts w:ascii="Arial" w:hAnsi="Arial" w:cs="Arial"/>
        </w:rPr>
        <w:t>d</w:t>
      </w:r>
      <w:r w:rsidR="00B36778">
        <w:rPr>
          <w:rFonts w:ascii="Arial" w:hAnsi="Arial" w:cs="Arial"/>
        </w:rPr>
        <w:t xml:space="preserve">, it will be circulated to the RSS team for input. </w:t>
      </w:r>
    </w:p>
    <w:p w:rsidR="00EC0517" w:rsidRPr="00BA0DEA" w:rsidRDefault="00905893" w:rsidP="00EC0517">
      <w:pPr>
        <w:rPr>
          <w:rFonts w:ascii="Arial" w:hAnsi="Arial" w:cs="Arial"/>
        </w:rPr>
      </w:pPr>
      <w:r>
        <w:rPr>
          <w:rFonts w:ascii="Arial" w:hAnsi="Arial" w:cs="Arial"/>
        </w:rPr>
        <w:t>Responsibility for i</w:t>
      </w:r>
      <w:r w:rsidR="00EC0517" w:rsidRPr="00BA0DEA">
        <w:rPr>
          <w:rFonts w:ascii="Arial" w:hAnsi="Arial" w:cs="Arial"/>
        </w:rPr>
        <w:t xml:space="preserve">mplementation of this plan </w:t>
      </w:r>
      <w:r>
        <w:rPr>
          <w:rFonts w:ascii="Arial" w:hAnsi="Arial" w:cs="Arial"/>
        </w:rPr>
        <w:t xml:space="preserve">will sit jointly between project managers and the communications team. </w:t>
      </w:r>
    </w:p>
    <w:p w:rsidR="00EC0517" w:rsidRPr="00BA0DEA" w:rsidRDefault="001D7531" w:rsidP="00BE466A">
      <w:pPr>
        <w:pStyle w:val="Heading1"/>
        <w:numPr>
          <w:ilvl w:val="0"/>
          <w:numId w:val="1"/>
        </w:numPr>
        <w:rPr>
          <w:rFonts w:ascii="Arial" w:hAnsi="Arial" w:cs="Arial"/>
        </w:rPr>
      </w:pPr>
      <w:bookmarkStart w:id="2" w:name="_Toc374101467"/>
      <w:r>
        <w:rPr>
          <w:rFonts w:ascii="Arial" w:hAnsi="Arial" w:cs="Arial"/>
        </w:rPr>
        <w:t>Project b</w:t>
      </w:r>
      <w:r w:rsidR="00EC0517" w:rsidRPr="00BA0DEA">
        <w:rPr>
          <w:rFonts w:ascii="Arial" w:hAnsi="Arial" w:cs="Arial"/>
        </w:rPr>
        <w:t>ackground</w:t>
      </w:r>
      <w:bookmarkEnd w:id="2"/>
    </w:p>
    <w:p w:rsidR="00905893" w:rsidRDefault="00905893" w:rsidP="00EC0517">
      <w:pPr>
        <w:pStyle w:val="NoSpacing"/>
        <w:rPr>
          <w:rFonts w:ascii="Arial" w:hAnsi="Arial" w:cs="Arial"/>
        </w:rPr>
      </w:pPr>
    </w:p>
    <w:p w:rsidR="00E4290A" w:rsidRDefault="00B36778" w:rsidP="00EC0517">
      <w:pPr>
        <w:pStyle w:val="NoSpacing"/>
        <w:rPr>
          <w:rFonts w:ascii="Arial" w:hAnsi="Arial" w:cs="Arial"/>
        </w:rPr>
      </w:pPr>
      <w:r w:rsidRPr="00B36778">
        <w:rPr>
          <w:rFonts w:ascii="Arial" w:hAnsi="Arial" w:cs="Arial"/>
        </w:rPr>
        <w:t xml:space="preserve">There are various schemes in place </w:t>
      </w:r>
      <w:r>
        <w:rPr>
          <w:rFonts w:ascii="Arial" w:hAnsi="Arial" w:cs="Arial"/>
        </w:rPr>
        <w:t xml:space="preserve">in the Bay of Plenty </w:t>
      </w:r>
      <w:r w:rsidRPr="00B36778">
        <w:rPr>
          <w:rFonts w:ascii="Arial" w:hAnsi="Arial" w:cs="Arial"/>
        </w:rPr>
        <w:t xml:space="preserve">to ensure that our communities are protected from </w:t>
      </w:r>
      <w:r w:rsidR="00742696">
        <w:rPr>
          <w:rFonts w:ascii="Arial" w:hAnsi="Arial" w:cs="Arial"/>
        </w:rPr>
        <w:t xml:space="preserve">events such as </w:t>
      </w:r>
      <w:r w:rsidRPr="00B36778">
        <w:rPr>
          <w:rFonts w:ascii="Arial" w:hAnsi="Arial" w:cs="Arial"/>
        </w:rPr>
        <w:t>flooding</w:t>
      </w:r>
      <w:r w:rsidR="00742696">
        <w:rPr>
          <w:rFonts w:ascii="Arial" w:hAnsi="Arial" w:cs="Arial"/>
        </w:rPr>
        <w:t xml:space="preserve"> and </w:t>
      </w:r>
      <w:r w:rsidRPr="00B36778">
        <w:rPr>
          <w:rFonts w:ascii="Arial" w:hAnsi="Arial" w:cs="Arial"/>
        </w:rPr>
        <w:t xml:space="preserve">river pathway changes. In these schemes Bay of </w:t>
      </w:r>
      <w:r w:rsidRPr="00B36778">
        <w:rPr>
          <w:rFonts w:ascii="Arial" w:hAnsi="Arial" w:cs="Arial"/>
        </w:rPr>
        <w:lastRenderedPageBreak/>
        <w:t>Plenty Regional</w:t>
      </w:r>
      <w:r w:rsidR="00742696">
        <w:rPr>
          <w:rFonts w:ascii="Arial" w:hAnsi="Arial" w:cs="Arial"/>
        </w:rPr>
        <w:t xml:space="preserve"> Council works with the relevant</w:t>
      </w:r>
      <w:r w:rsidRPr="00B36778">
        <w:rPr>
          <w:rFonts w:ascii="Arial" w:hAnsi="Arial" w:cs="Arial"/>
        </w:rPr>
        <w:t xml:space="preserve"> communities developing plans, practices, and various protection methods.</w:t>
      </w:r>
    </w:p>
    <w:p w:rsidR="00B36778" w:rsidRDefault="00B36778" w:rsidP="00EC0517">
      <w:pPr>
        <w:pStyle w:val="NoSpacing"/>
        <w:rPr>
          <w:rFonts w:ascii="Arial" w:hAnsi="Arial" w:cs="Arial"/>
        </w:rPr>
      </w:pPr>
    </w:p>
    <w:p w:rsidR="00B36778" w:rsidRDefault="00742696" w:rsidP="00EC0517">
      <w:pPr>
        <w:pStyle w:val="NoSpacing"/>
        <w:rPr>
          <w:rFonts w:ascii="Arial" w:hAnsi="Arial" w:cs="Arial"/>
        </w:rPr>
      </w:pPr>
      <w:r>
        <w:rPr>
          <w:rFonts w:ascii="Arial" w:hAnsi="Arial" w:cs="Arial"/>
        </w:rPr>
        <w:t xml:space="preserve">The sustainability of the current management model is </w:t>
      </w:r>
      <w:r w:rsidR="00B36778">
        <w:rPr>
          <w:rFonts w:ascii="Arial" w:hAnsi="Arial" w:cs="Arial"/>
        </w:rPr>
        <w:t>under review in order to ensure that best practice is followed, the schemes make the best use of and align with current legislation and the method is clear and understandable for coun</w:t>
      </w:r>
      <w:r>
        <w:rPr>
          <w:rFonts w:ascii="Arial" w:hAnsi="Arial" w:cs="Arial"/>
        </w:rPr>
        <w:t>ci</w:t>
      </w:r>
      <w:r w:rsidR="00B36778">
        <w:rPr>
          <w:rFonts w:ascii="Arial" w:hAnsi="Arial" w:cs="Arial"/>
        </w:rPr>
        <w:t xml:space="preserve">llors and the wider public. </w:t>
      </w:r>
    </w:p>
    <w:p w:rsidR="00B36778" w:rsidRDefault="00B36778" w:rsidP="00EC0517">
      <w:pPr>
        <w:pStyle w:val="NoSpacing"/>
        <w:rPr>
          <w:rFonts w:ascii="Arial" w:hAnsi="Arial" w:cs="Arial"/>
        </w:rPr>
      </w:pPr>
    </w:p>
    <w:p w:rsidR="00905893" w:rsidRDefault="00B36778" w:rsidP="00EC0517">
      <w:pPr>
        <w:pStyle w:val="NoSpacing"/>
        <w:rPr>
          <w:rFonts w:ascii="Arial" w:hAnsi="Arial" w:cs="Arial"/>
        </w:rPr>
      </w:pPr>
      <w:r>
        <w:rPr>
          <w:rFonts w:ascii="Arial" w:hAnsi="Arial" w:cs="Arial"/>
        </w:rPr>
        <w:t xml:space="preserve">The RSS covers the five current River/Drainage/Control schemes and includes </w:t>
      </w:r>
      <w:r w:rsidR="00E4290A">
        <w:rPr>
          <w:rFonts w:ascii="Arial" w:hAnsi="Arial" w:cs="Arial"/>
        </w:rPr>
        <w:t xml:space="preserve">drainage schemes both major and minor where these are not already integrated into a river scheme. </w:t>
      </w:r>
    </w:p>
    <w:p w:rsidR="00E4290A" w:rsidRDefault="00E4290A" w:rsidP="00EC0517">
      <w:pPr>
        <w:pStyle w:val="NoSpacing"/>
        <w:rPr>
          <w:rFonts w:ascii="Arial" w:hAnsi="Arial" w:cs="Arial"/>
        </w:rPr>
      </w:pPr>
    </w:p>
    <w:p w:rsidR="00E4290A" w:rsidRDefault="00E4290A" w:rsidP="00EC0517">
      <w:pPr>
        <w:pStyle w:val="NoSpacing"/>
        <w:rPr>
          <w:rFonts w:ascii="Arial" w:hAnsi="Arial" w:cs="Arial"/>
        </w:rPr>
      </w:pPr>
      <w:r>
        <w:rPr>
          <w:rFonts w:ascii="Arial" w:hAnsi="Arial" w:cs="Arial"/>
        </w:rPr>
        <w:t>In summary this includes</w:t>
      </w:r>
      <w:r w:rsidR="00742696">
        <w:rPr>
          <w:rFonts w:ascii="Arial" w:hAnsi="Arial" w:cs="Arial"/>
        </w:rPr>
        <w:t>:</w:t>
      </w:r>
    </w:p>
    <w:p w:rsidR="00E4290A" w:rsidRDefault="00E4290A" w:rsidP="00BE466A">
      <w:pPr>
        <w:pStyle w:val="NoSpacing"/>
        <w:numPr>
          <w:ilvl w:val="0"/>
          <w:numId w:val="5"/>
        </w:numPr>
        <w:rPr>
          <w:rFonts w:ascii="Arial" w:hAnsi="Arial" w:cs="Arial"/>
        </w:rPr>
      </w:pPr>
      <w:r>
        <w:rPr>
          <w:rFonts w:ascii="Arial" w:hAnsi="Arial" w:cs="Arial"/>
        </w:rPr>
        <w:t>Rangitaiki-</w:t>
      </w:r>
      <w:proofErr w:type="spellStart"/>
      <w:r>
        <w:rPr>
          <w:rFonts w:ascii="Arial" w:hAnsi="Arial" w:cs="Arial"/>
        </w:rPr>
        <w:t>Tarawera</w:t>
      </w:r>
      <w:proofErr w:type="spellEnd"/>
      <w:r>
        <w:rPr>
          <w:rFonts w:ascii="Arial" w:hAnsi="Arial" w:cs="Arial"/>
        </w:rPr>
        <w:t xml:space="preserve"> River Scheme </w:t>
      </w:r>
      <w:r w:rsidR="0096040F">
        <w:rPr>
          <w:rFonts w:ascii="Arial" w:hAnsi="Arial" w:cs="Arial"/>
        </w:rPr>
        <w:t>(river scheme with 2 major rivers)</w:t>
      </w:r>
    </w:p>
    <w:p w:rsidR="00E4290A" w:rsidRDefault="00E4290A" w:rsidP="00BE466A">
      <w:pPr>
        <w:pStyle w:val="NoSpacing"/>
        <w:numPr>
          <w:ilvl w:val="0"/>
          <w:numId w:val="5"/>
        </w:numPr>
        <w:rPr>
          <w:rFonts w:ascii="Arial" w:hAnsi="Arial" w:cs="Arial"/>
        </w:rPr>
      </w:pPr>
      <w:proofErr w:type="spellStart"/>
      <w:r>
        <w:rPr>
          <w:rFonts w:ascii="Arial" w:hAnsi="Arial" w:cs="Arial"/>
        </w:rPr>
        <w:t>Whakatane</w:t>
      </w:r>
      <w:proofErr w:type="spellEnd"/>
      <w:r>
        <w:rPr>
          <w:rFonts w:ascii="Arial" w:hAnsi="Arial" w:cs="Arial"/>
        </w:rPr>
        <w:t xml:space="preserve"> – </w:t>
      </w:r>
      <w:proofErr w:type="spellStart"/>
      <w:r>
        <w:rPr>
          <w:rFonts w:ascii="Arial" w:hAnsi="Arial" w:cs="Arial"/>
        </w:rPr>
        <w:t>Waimana</w:t>
      </w:r>
      <w:proofErr w:type="spellEnd"/>
      <w:r>
        <w:rPr>
          <w:rFonts w:ascii="Arial" w:hAnsi="Arial" w:cs="Arial"/>
        </w:rPr>
        <w:t xml:space="preserve"> River Scheme </w:t>
      </w:r>
      <w:r w:rsidR="0096040F">
        <w:rPr>
          <w:rFonts w:ascii="Arial" w:hAnsi="Arial" w:cs="Arial"/>
        </w:rPr>
        <w:t>(river scheme with 2 major rivers)</w:t>
      </w:r>
    </w:p>
    <w:p w:rsidR="00E4290A" w:rsidRDefault="00E4290A" w:rsidP="00BE466A">
      <w:pPr>
        <w:pStyle w:val="NoSpacing"/>
        <w:numPr>
          <w:ilvl w:val="0"/>
          <w:numId w:val="5"/>
        </w:numPr>
        <w:rPr>
          <w:rFonts w:ascii="Arial" w:hAnsi="Arial" w:cs="Arial"/>
        </w:rPr>
      </w:pPr>
      <w:proofErr w:type="spellStart"/>
      <w:r>
        <w:rPr>
          <w:rFonts w:ascii="Arial" w:hAnsi="Arial" w:cs="Arial"/>
        </w:rPr>
        <w:t>Waioeka</w:t>
      </w:r>
      <w:proofErr w:type="spellEnd"/>
      <w:r>
        <w:rPr>
          <w:rFonts w:ascii="Arial" w:hAnsi="Arial" w:cs="Arial"/>
        </w:rPr>
        <w:t xml:space="preserve"> </w:t>
      </w:r>
      <w:proofErr w:type="spellStart"/>
      <w:r>
        <w:rPr>
          <w:rFonts w:ascii="Arial" w:hAnsi="Arial" w:cs="Arial"/>
        </w:rPr>
        <w:t>Otara</w:t>
      </w:r>
      <w:proofErr w:type="spellEnd"/>
      <w:r>
        <w:rPr>
          <w:rFonts w:ascii="Arial" w:hAnsi="Arial" w:cs="Arial"/>
        </w:rPr>
        <w:t xml:space="preserve"> River Scheme </w:t>
      </w:r>
      <w:r w:rsidR="0096040F">
        <w:rPr>
          <w:rFonts w:ascii="Arial" w:hAnsi="Arial" w:cs="Arial"/>
        </w:rPr>
        <w:t>(river scheme with 2 major rivers)</w:t>
      </w:r>
    </w:p>
    <w:p w:rsidR="00742696" w:rsidRDefault="00742696" w:rsidP="00BE466A">
      <w:pPr>
        <w:pStyle w:val="NoSpacing"/>
        <w:numPr>
          <w:ilvl w:val="0"/>
          <w:numId w:val="5"/>
        </w:numPr>
        <w:rPr>
          <w:rFonts w:ascii="Arial" w:hAnsi="Arial" w:cs="Arial"/>
        </w:rPr>
      </w:pPr>
      <w:r>
        <w:rPr>
          <w:rFonts w:ascii="Arial" w:hAnsi="Arial" w:cs="Arial"/>
        </w:rPr>
        <w:t>Rangitaiki Drainage Scheme</w:t>
      </w:r>
      <w:r w:rsidR="0096040F">
        <w:rPr>
          <w:rFonts w:ascii="Arial" w:hAnsi="Arial" w:cs="Arial"/>
        </w:rPr>
        <w:t xml:space="preserve"> (major drainage scheme)</w:t>
      </w:r>
    </w:p>
    <w:p w:rsidR="00E4290A" w:rsidRDefault="00E4290A" w:rsidP="00BE466A">
      <w:pPr>
        <w:pStyle w:val="NoSpacing"/>
        <w:numPr>
          <w:ilvl w:val="0"/>
          <w:numId w:val="5"/>
        </w:numPr>
        <w:rPr>
          <w:rFonts w:ascii="Arial" w:hAnsi="Arial" w:cs="Arial"/>
        </w:rPr>
      </w:pPr>
      <w:proofErr w:type="spellStart"/>
      <w:r>
        <w:rPr>
          <w:rFonts w:ascii="Arial" w:hAnsi="Arial" w:cs="Arial"/>
        </w:rPr>
        <w:t>Kaituna</w:t>
      </w:r>
      <w:proofErr w:type="spellEnd"/>
      <w:r>
        <w:rPr>
          <w:rFonts w:ascii="Arial" w:hAnsi="Arial" w:cs="Arial"/>
        </w:rPr>
        <w:t xml:space="preserve"> Catchment Control Scheme </w:t>
      </w:r>
      <w:r w:rsidR="0096040F">
        <w:rPr>
          <w:rFonts w:ascii="Arial" w:hAnsi="Arial" w:cs="Arial"/>
        </w:rPr>
        <w:t>(river and drainage scheme)</w:t>
      </w:r>
    </w:p>
    <w:p w:rsidR="00E4290A" w:rsidRDefault="00E4290A" w:rsidP="00BE466A">
      <w:pPr>
        <w:pStyle w:val="NoSpacing"/>
        <w:numPr>
          <w:ilvl w:val="0"/>
          <w:numId w:val="5"/>
        </w:numPr>
        <w:rPr>
          <w:rFonts w:ascii="Arial" w:hAnsi="Arial" w:cs="Arial"/>
        </w:rPr>
      </w:pPr>
      <w:r>
        <w:rPr>
          <w:rFonts w:ascii="Arial" w:hAnsi="Arial" w:cs="Arial"/>
        </w:rPr>
        <w:t>3 minor standalone drainage schemes</w:t>
      </w:r>
    </w:p>
    <w:p w:rsidR="00E4290A" w:rsidRDefault="00E4290A" w:rsidP="00BE466A">
      <w:pPr>
        <w:pStyle w:val="NoSpacing"/>
        <w:numPr>
          <w:ilvl w:val="0"/>
          <w:numId w:val="5"/>
        </w:numPr>
        <w:rPr>
          <w:rFonts w:ascii="Arial" w:hAnsi="Arial" w:cs="Arial"/>
        </w:rPr>
      </w:pPr>
      <w:r>
        <w:rPr>
          <w:rFonts w:ascii="Arial" w:hAnsi="Arial" w:cs="Arial"/>
        </w:rPr>
        <w:t xml:space="preserve">34 pumping schemes </w:t>
      </w:r>
    </w:p>
    <w:p w:rsidR="00E4290A" w:rsidRDefault="00E4290A" w:rsidP="00EC0517">
      <w:pPr>
        <w:pStyle w:val="NoSpacing"/>
        <w:rPr>
          <w:rFonts w:ascii="Arial" w:hAnsi="Arial" w:cs="Arial"/>
        </w:rPr>
      </w:pPr>
    </w:p>
    <w:p w:rsidR="00B36778" w:rsidRDefault="00B36778" w:rsidP="00EC0517">
      <w:pPr>
        <w:pStyle w:val="NoSpacing"/>
        <w:rPr>
          <w:rFonts w:ascii="Arial" w:hAnsi="Arial" w:cs="Arial"/>
        </w:rPr>
      </w:pPr>
      <w:r>
        <w:rPr>
          <w:rFonts w:ascii="Arial" w:hAnsi="Arial" w:cs="Arial"/>
        </w:rPr>
        <w:t>P</w:t>
      </w:r>
      <w:r w:rsidR="00E4290A">
        <w:rPr>
          <w:rFonts w:ascii="Arial" w:hAnsi="Arial" w:cs="Arial"/>
        </w:rPr>
        <w:t xml:space="preserve">rivate schemes </w:t>
      </w:r>
      <w:r w:rsidR="00742696">
        <w:rPr>
          <w:rFonts w:ascii="Arial" w:hAnsi="Arial" w:cs="Arial"/>
        </w:rPr>
        <w:t>are not included, nor</w:t>
      </w:r>
      <w:r>
        <w:rPr>
          <w:rFonts w:ascii="Arial" w:hAnsi="Arial" w:cs="Arial"/>
        </w:rPr>
        <w:t xml:space="preserve"> are proposed schemes or other activities not already rated. </w:t>
      </w:r>
    </w:p>
    <w:p w:rsidR="00EC0517" w:rsidRPr="00BA0DEA" w:rsidRDefault="00A711C6" w:rsidP="00BE466A">
      <w:pPr>
        <w:pStyle w:val="Heading1"/>
        <w:numPr>
          <w:ilvl w:val="0"/>
          <w:numId w:val="1"/>
        </w:numPr>
        <w:rPr>
          <w:rFonts w:ascii="Arial" w:hAnsi="Arial" w:cs="Arial"/>
        </w:rPr>
      </w:pPr>
      <w:bookmarkStart w:id="3" w:name="_Toc374101468"/>
      <w:r>
        <w:rPr>
          <w:rFonts w:ascii="Arial" w:hAnsi="Arial" w:cs="Arial"/>
        </w:rPr>
        <w:t xml:space="preserve">Communications </w:t>
      </w:r>
      <w:r w:rsidR="001D7531">
        <w:rPr>
          <w:rFonts w:ascii="Arial" w:hAnsi="Arial" w:cs="Arial"/>
        </w:rPr>
        <w:t>objectives and g</w:t>
      </w:r>
      <w:r w:rsidR="00EC0517" w:rsidRPr="00BA0DEA">
        <w:rPr>
          <w:rFonts w:ascii="Arial" w:hAnsi="Arial" w:cs="Arial"/>
        </w:rPr>
        <w:t>oals</w:t>
      </w:r>
      <w:bookmarkEnd w:id="3"/>
    </w:p>
    <w:p w:rsidR="00EC0517" w:rsidRPr="00A2570D" w:rsidRDefault="00A711C6" w:rsidP="00EC0517">
      <w:pPr>
        <w:pStyle w:val="Heading2"/>
      </w:pPr>
      <w:bookmarkStart w:id="4" w:name="_Toc374101469"/>
      <w:r>
        <w:t>3.1</w:t>
      </w:r>
      <w:r w:rsidR="00A2570D" w:rsidRPr="00A2570D">
        <w:t xml:space="preserve"> </w:t>
      </w:r>
      <w:r w:rsidR="00EC0517" w:rsidRPr="00A2570D">
        <w:t>Objective</w:t>
      </w:r>
      <w:r w:rsidR="00742696" w:rsidRPr="00A2570D">
        <w:t>s</w:t>
      </w:r>
      <w:r>
        <w:t xml:space="preserve"> of this communications plan</w:t>
      </w:r>
      <w:bookmarkEnd w:id="4"/>
    </w:p>
    <w:p w:rsidR="0095585B" w:rsidRDefault="0095585B" w:rsidP="00BE466A">
      <w:pPr>
        <w:pStyle w:val="ListParagraph"/>
        <w:numPr>
          <w:ilvl w:val="0"/>
          <w:numId w:val="9"/>
        </w:numPr>
        <w:rPr>
          <w:rFonts w:ascii="Arial" w:hAnsi="Arial" w:cs="Arial"/>
        </w:rPr>
      </w:pPr>
      <w:r>
        <w:rPr>
          <w:rFonts w:ascii="Arial" w:hAnsi="Arial" w:cs="Arial"/>
        </w:rPr>
        <w:t>To ensure that all communication needs within and outside the project team are identified and allocated to a responsible position.</w:t>
      </w:r>
    </w:p>
    <w:p w:rsidR="00742696" w:rsidRDefault="00A12F7A" w:rsidP="00BE466A">
      <w:pPr>
        <w:pStyle w:val="ListParagraph"/>
        <w:numPr>
          <w:ilvl w:val="0"/>
          <w:numId w:val="9"/>
        </w:numPr>
        <w:rPr>
          <w:rFonts w:ascii="Arial" w:hAnsi="Arial" w:cs="Arial"/>
        </w:rPr>
      </w:pPr>
      <w:r w:rsidRPr="00742696">
        <w:rPr>
          <w:rFonts w:ascii="Arial" w:hAnsi="Arial" w:cs="Arial"/>
        </w:rPr>
        <w:t>To i</w:t>
      </w:r>
      <w:r w:rsidR="00E4290A" w:rsidRPr="00742696">
        <w:rPr>
          <w:rFonts w:ascii="Arial" w:hAnsi="Arial" w:cs="Arial"/>
        </w:rPr>
        <w:t xml:space="preserve">ntegrate </w:t>
      </w:r>
      <w:r w:rsidR="00742696" w:rsidRPr="00742696">
        <w:rPr>
          <w:rFonts w:ascii="Arial" w:hAnsi="Arial" w:cs="Arial"/>
        </w:rPr>
        <w:t xml:space="preserve">key messages from </w:t>
      </w:r>
      <w:r w:rsidR="00E4290A" w:rsidRPr="00742696">
        <w:rPr>
          <w:rFonts w:ascii="Arial" w:hAnsi="Arial" w:cs="Arial"/>
        </w:rPr>
        <w:t xml:space="preserve">the </w:t>
      </w:r>
      <w:r w:rsidR="001D7531">
        <w:rPr>
          <w:rFonts w:ascii="Arial" w:hAnsi="Arial" w:cs="Arial"/>
        </w:rPr>
        <w:t xml:space="preserve">RSS </w:t>
      </w:r>
      <w:proofErr w:type="spellStart"/>
      <w:r w:rsidR="001D7531">
        <w:rPr>
          <w:rFonts w:ascii="Arial" w:hAnsi="Arial" w:cs="Arial"/>
        </w:rPr>
        <w:t>worksteams</w:t>
      </w:r>
      <w:proofErr w:type="spellEnd"/>
      <w:r w:rsidR="001D7531">
        <w:rPr>
          <w:rFonts w:ascii="Arial" w:hAnsi="Arial" w:cs="Arial"/>
        </w:rPr>
        <w:t xml:space="preserve"> </w:t>
      </w:r>
      <w:r w:rsidR="00A2570D">
        <w:rPr>
          <w:rFonts w:ascii="Arial" w:hAnsi="Arial" w:cs="Arial"/>
        </w:rPr>
        <w:t xml:space="preserve">to ensure </w:t>
      </w:r>
      <w:proofErr w:type="gramStart"/>
      <w:r w:rsidR="00A2570D">
        <w:rPr>
          <w:rFonts w:ascii="Arial" w:hAnsi="Arial" w:cs="Arial"/>
        </w:rPr>
        <w:t>that councillors</w:t>
      </w:r>
      <w:proofErr w:type="gramEnd"/>
      <w:r w:rsidR="00E4290A" w:rsidRPr="00742696">
        <w:rPr>
          <w:rFonts w:ascii="Arial" w:hAnsi="Arial" w:cs="Arial"/>
        </w:rPr>
        <w:t xml:space="preserve"> </w:t>
      </w:r>
      <w:r w:rsidR="00A2570D">
        <w:rPr>
          <w:rFonts w:ascii="Arial" w:hAnsi="Arial" w:cs="Arial"/>
        </w:rPr>
        <w:t xml:space="preserve">and other key </w:t>
      </w:r>
      <w:r w:rsidR="00E4290A" w:rsidRPr="00742696">
        <w:rPr>
          <w:rFonts w:ascii="Arial" w:hAnsi="Arial" w:cs="Arial"/>
        </w:rPr>
        <w:t xml:space="preserve">stakeholders are well informed and engaged in the River Scheme Sustainability </w:t>
      </w:r>
      <w:r w:rsidR="001D7531">
        <w:rPr>
          <w:rFonts w:ascii="Arial" w:hAnsi="Arial" w:cs="Arial"/>
        </w:rPr>
        <w:t>project</w:t>
      </w:r>
      <w:r w:rsidR="00E4290A" w:rsidRPr="00742696">
        <w:rPr>
          <w:rFonts w:ascii="Arial" w:hAnsi="Arial" w:cs="Arial"/>
        </w:rPr>
        <w:t>.</w:t>
      </w:r>
    </w:p>
    <w:p w:rsidR="00742696" w:rsidRDefault="00742696" w:rsidP="00BE466A">
      <w:pPr>
        <w:pStyle w:val="ListParagraph"/>
        <w:numPr>
          <w:ilvl w:val="0"/>
          <w:numId w:val="9"/>
        </w:numPr>
        <w:rPr>
          <w:rFonts w:ascii="Arial" w:hAnsi="Arial" w:cs="Arial"/>
        </w:rPr>
      </w:pPr>
      <w:r w:rsidRPr="00742696">
        <w:rPr>
          <w:rFonts w:ascii="Arial" w:hAnsi="Arial" w:cs="Arial"/>
        </w:rPr>
        <w:t xml:space="preserve">Provide proactive, relevant and regular </w:t>
      </w:r>
      <w:r>
        <w:rPr>
          <w:rFonts w:ascii="Arial" w:hAnsi="Arial" w:cs="Arial"/>
        </w:rPr>
        <w:t>information to River Scheme stakeholders, ensuring a wider unde</w:t>
      </w:r>
      <w:r w:rsidR="0095585B">
        <w:rPr>
          <w:rFonts w:ascii="Arial" w:hAnsi="Arial" w:cs="Arial"/>
        </w:rPr>
        <w:t>rstanding of the ‘River Scheme s</w:t>
      </w:r>
      <w:r>
        <w:rPr>
          <w:rFonts w:ascii="Arial" w:hAnsi="Arial" w:cs="Arial"/>
        </w:rPr>
        <w:t xml:space="preserve">tory.’  </w:t>
      </w:r>
    </w:p>
    <w:p w:rsidR="00742696" w:rsidRPr="00742696" w:rsidRDefault="00742696" w:rsidP="00742696">
      <w:pPr>
        <w:pStyle w:val="ListParagraph"/>
        <w:rPr>
          <w:rFonts w:ascii="Arial" w:hAnsi="Arial" w:cs="Arial"/>
        </w:rPr>
      </w:pPr>
    </w:p>
    <w:p w:rsidR="00EC0517" w:rsidRPr="00A2570D" w:rsidRDefault="00A2570D" w:rsidP="00EC0517">
      <w:pPr>
        <w:pStyle w:val="Heading2"/>
      </w:pPr>
      <w:bookmarkStart w:id="5" w:name="_Toc374101470"/>
      <w:r w:rsidRPr="00A2570D">
        <w:t xml:space="preserve">3.2 </w:t>
      </w:r>
      <w:r w:rsidR="00EC0517" w:rsidRPr="00A2570D">
        <w:t>Goals</w:t>
      </w:r>
      <w:bookmarkEnd w:id="5"/>
    </w:p>
    <w:p w:rsidR="00924828" w:rsidRPr="00924828" w:rsidRDefault="00924828" w:rsidP="00924828">
      <w:pPr>
        <w:pStyle w:val="NoSpacing"/>
        <w:rPr>
          <w:rFonts w:ascii="Arial" w:hAnsi="Arial" w:cs="Arial"/>
        </w:rPr>
      </w:pPr>
      <w:r w:rsidRPr="00924828">
        <w:rPr>
          <w:rFonts w:ascii="Arial" w:hAnsi="Arial" w:cs="Arial"/>
        </w:rPr>
        <w:t>The communications strategy aim</w:t>
      </w:r>
      <w:r w:rsidR="00742696">
        <w:rPr>
          <w:rFonts w:ascii="Arial" w:hAnsi="Arial" w:cs="Arial"/>
        </w:rPr>
        <w:t>s</w:t>
      </w:r>
      <w:r w:rsidRPr="00924828">
        <w:rPr>
          <w:rFonts w:ascii="Arial" w:hAnsi="Arial" w:cs="Arial"/>
        </w:rPr>
        <w:t xml:space="preserve"> to ensure</w:t>
      </w:r>
      <w:r w:rsidR="00A12F7A">
        <w:rPr>
          <w:rFonts w:ascii="Arial" w:hAnsi="Arial" w:cs="Arial"/>
        </w:rPr>
        <w:t xml:space="preserve"> that, through increased and co</w:t>
      </w:r>
      <w:r w:rsidRPr="00924828">
        <w:rPr>
          <w:rFonts w:ascii="Arial" w:hAnsi="Arial" w:cs="Arial"/>
        </w:rPr>
        <w:t>ordinated communications:</w:t>
      </w:r>
    </w:p>
    <w:p w:rsidR="00924828" w:rsidRPr="00924828" w:rsidRDefault="00A711C6" w:rsidP="00BE466A">
      <w:pPr>
        <w:pStyle w:val="NoSpacing"/>
        <w:numPr>
          <w:ilvl w:val="0"/>
          <w:numId w:val="6"/>
        </w:numPr>
        <w:rPr>
          <w:rFonts w:ascii="Arial" w:hAnsi="Arial" w:cs="Arial"/>
        </w:rPr>
      </w:pPr>
      <w:r>
        <w:rPr>
          <w:rFonts w:ascii="Arial" w:hAnsi="Arial" w:cs="Arial"/>
        </w:rPr>
        <w:t>The wider project team, c</w:t>
      </w:r>
      <w:r w:rsidR="00924828" w:rsidRPr="00924828">
        <w:rPr>
          <w:rFonts w:ascii="Arial" w:hAnsi="Arial" w:cs="Arial"/>
        </w:rPr>
        <w:t xml:space="preserve">ouncillors, ratepayers, and council staff understand the importance and value of well-maintained river schemes to the region’s environment and economy – there is engagement with and support for river scheme work </w:t>
      </w:r>
    </w:p>
    <w:p w:rsidR="005045C3" w:rsidRPr="005045C3" w:rsidRDefault="00924828" w:rsidP="00BE466A">
      <w:pPr>
        <w:pStyle w:val="NoSpacing"/>
        <w:numPr>
          <w:ilvl w:val="0"/>
          <w:numId w:val="6"/>
        </w:numPr>
        <w:rPr>
          <w:rFonts w:ascii="Arial" w:hAnsi="Arial" w:cs="Arial"/>
        </w:rPr>
      </w:pPr>
      <w:r w:rsidRPr="005045C3">
        <w:rPr>
          <w:rFonts w:ascii="Arial" w:hAnsi="Arial" w:cs="Arial"/>
        </w:rPr>
        <w:t xml:space="preserve">River schemes gain </w:t>
      </w:r>
      <w:r w:rsidR="00742696" w:rsidRPr="005045C3">
        <w:rPr>
          <w:rFonts w:ascii="Arial" w:hAnsi="Arial" w:cs="Arial"/>
        </w:rPr>
        <w:t xml:space="preserve">adequate </w:t>
      </w:r>
      <w:r w:rsidRPr="005045C3">
        <w:rPr>
          <w:rFonts w:ascii="Arial" w:hAnsi="Arial" w:cs="Arial"/>
        </w:rPr>
        <w:t xml:space="preserve">funding and resourcing within Council – </w:t>
      </w:r>
      <w:r w:rsidR="005045C3">
        <w:rPr>
          <w:rFonts w:ascii="Arial" w:hAnsi="Arial" w:cs="Arial"/>
        </w:rPr>
        <w:t>k</w:t>
      </w:r>
      <w:r w:rsidR="005045C3" w:rsidRPr="005045C3">
        <w:rPr>
          <w:rFonts w:ascii="Arial" w:hAnsi="Arial" w:cs="Arial"/>
        </w:rPr>
        <w:t xml:space="preserve">ey stakeholders understand the benefits and costs </w:t>
      </w:r>
      <w:r w:rsidR="00A2570D">
        <w:rPr>
          <w:rFonts w:ascii="Arial" w:hAnsi="Arial" w:cs="Arial"/>
        </w:rPr>
        <w:t xml:space="preserve">of </w:t>
      </w:r>
      <w:r w:rsidR="005045C3" w:rsidRPr="005045C3">
        <w:rPr>
          <w:rFonts w:ascii="Arial" w:hAnsi="Arial" w:cs="Arial"/>
        </w:rPr>
        <w:t xml:space="preserve">flood management </w:t>
      </w:r>
      <w:r w:rsidR="005045C3">
        <w:rPr>
          <w:rFonts w:ascii="Arial" w:hAnsi="Arial" w:cs="Arial"/>
        </w:rPr>
        <w:t xml:space="preserve">and </w:t>
      </w:r>
      <w:r w:rsidR="005045C3" w:rsidRPr="005045C3">
        <w:rPr>
          <w:rFonts w:ascii="Arial" w:hAnsi="Arial" w:cs="Arial"/>
        </w:rPr>
        <w:t xml:space="preserve">the </w:t>
      </w:r>
      <w:r w:rsidR="00A2570D">
        <w:rPr>
          <w:rFonts w:ascii="Arial" w:hAnsi="Arial" w:cs="Arial"/>
        </w:rPr>
        <w:t>cost of</w:t>
      </w:r>
      <w:r w:rsidR="0096040F">
        <w:rPr>
          <w:rFonts w:ascii="Arial" w:hAnsi="Arial" w:cs="Arial"/>
        </w:rPr>
        <w:t xml:space="preserve"> maintaining levels of services</w:t>
      </w:r>
      <w:r w:rsidR="00A2570D">
        <w:rPr>
          <w:rFonts w:ascii="Arial" w:hAnsi="Arial" w:cs="Arial"/>
        </w:rPr>
        <w:t xml:space="preserve"> in light of large scale changes (</w:t>
      </w:r>
      <w:proofErr w:type="spellStart"/>
      <w:r w:rsidR="00A2570D">
        <w:rPr>
          <w:rFonts w:ascii="Arial" w:hAnsi="Arial" w:cs="Arial"/>
        </w:rPr>
        <w:t>ie</w:t>
      </w:r>
      <w:proofErr w:type="spellEnd"/>
      <w:r w:rsidR="00A2570D">
        <w:rPr>
          <w:rFonts w:ascii="Arial" w:hAnsi="Arial" w:cs="Arial"/>
        </w:rPr>
        <w:t xml:space="preserve"> climate change)</w:t>
      </w:r>
    </w:p>
    <w:p w:rsidR="005045C3" w:rsidRPr="00924828" w:rsidRDefault="005045C3" w:rsidP="00BE466A">
      <w:pPr>
        <w:pStyle w:val="NoSpacing"/>
        <w:numPr>
          <w:ilvl w:val="0"/>
          <w:numId w:val="6"/>
        </w:numPr>
        <w:rPr>
          <w:rFonts w:ascii="Arial" w:hAnsi="Arial" w:cs="Arial"/>
        </w:rPr>
      </w:pPr>
      <w:r>
        <w:rPr>
          <w:rFonts w:ascii="Arial" w:hAnsi="Arial" w:cs="Arial"/>
        </w:rPr>
        <w:t xml:space="preserve">Stakeholders can make informed decisions about future state by asking whether the current medium-term plan is taking the community to where it needs to be in the future </w:t>
      </w:r>
    </w:p>
    <w:p w:rsidR="00742696" w:rsidRDefault="00742696" w:rsidP="00BE466A">
      <w:pPr>
        <w:pStyle w:val="NoSpacing"/>
        <w:numPr>
          <w:ilvl w:val="0"/>
          <w:numId w:val="6"/>
        </w:numPr>
        <w:rPr>
          <w:rFonts w:ascii="Arial" w:hAnsi="Arial" w:cs="Arial"/>
        </w:rPr>
      </w:pPr>
      <w:r>
        <w:rPr>
          <w:rFonts w:ascii="Arial" w:hAnsi="Arial" w:cs="Arial"/>
        </w:rPr>
        <w:t xml:space="preserve">Regional Council will relate more effectively with the River </w:t>
      </w:r>
      <w:r w:rsidR="001D7531">
        <w:rPr>
          <w:rFonts w:ascii="Arial" w:hAnsi="Arial" w:cs="Arial"/>
        </w:rPr>
        <w:t xml:space="preserve">Scheme </w:t>
      </w:r>
      <w:r>
        <w:rPr>
          <w:rFonts w:ascii="Arial" w:hAnsi="Arial" w:cs="Arial"/>
        </w:rPr>
        <w:t xml:space="preserve">Liaison Groups and </w:t>
      </w:r>
      <w:proofErr w:type="spellStart"/>
      <w:r>
        <w:rPr>
          <w:rFonts w:ascii="Arial" w:hAnsi="Arial" w:cs="Arial"/>
        </w:rPr>
        <w:t>Rangataiki</w:t>
      </w:r>
      <w:proofErr w:type="spellEnd"/>
      <w:r>
        <w:rPr>
          <w:rFonts w:ascii="Arial" w:hAnsi="Arial" w:cs="Arial"/>
        </w:rPr>
        <w:t xml:space="preserve"> River Forum </w:t>
      </w:r>
      <w:r w:rsidR="0096040F">
        <w:rPr>
          <w:rFonts w:ascii="Arial" w:hAnsi="Arial" w:cs="Arial"/>
        </w:rPr>
        <w:t xml:space="preserve">(and when and if appropriate the </w:t>
      </w:r>
      <w:proofErr w:type="spellStart"/>
      <w:r w:rsidR="0096040F">
        <w:rPr>
          <w:rFonts w:ascii="Arial" w:hAnsi="Arial" w:cs="Arial"/>
        </w:rPr>
        <w:t>Kaituna</w:t>
      </w:r>
      <w:proofErr w:type="spellEnd"/>
      <w:r w:rsidR="0096040F">
        <w:rPr>
          <w:rFonts w:ascii="Arial" w:hAnsi="Arial" w:cs="Arial"/>
        </w:rPr>
        <w:t xml:space="preserve"> River Authority) </w:t>
      </w:r>
      <w:r>
        <w:rPr>
          <w:rFonts w:ascii="Arial" w:hAnsi="Arial" w:cs="Arial"/>
        </w:rPr>
        <w:t xml:space="preserve">and make better use of the knowledge and expertise of these groups. </w:t>
      </w:r>
    </w:p>
    <w:p w:rsidR="00742696" w:rsidRDefault="00742696" w:rsidP="00742696">
      <w:pPr>
        <w:pStyle w:val="NoSpacing"/>
        <w:ind w:left="720"/>
        <w:rPr>
          <w:rFonts w:ascii="Arial" w:hAnsi="Arial" w:cs="Arial"/>
        </w:rPr>
      </w:pPr>
    </w:p>
    <w:p w:rsidR="00742696" w:rsidRPr="00924828" w:rsidRDefault="00742696" w:rsidP="00742696">
      <w:pPr>
        <w:pStyle w:val="NoSpacing"/>
        <w:rPr>
          <w:rFonts w:ascii="Arial" w:hAnsi="Arial" w:cs="Arial"/>
        </w:rPr>
      </w:pPr>
      <w:r>
        <w:rPr>
          <w:rFonts w:ascii="Arial" w:hAnsi="Arial" w:cs="Arial"/>
        </w:rPr>
        <w:lastRenderedPageBreak/>
        <w:t xml:space="preserve">Where appropriate, this communications plan will integrate findings from other related projects (for example the Terms of Reference for the Liaison Groups) to provide consistent messaging and </w:t>
      </w:r>
      <w:r w:rsidR="001D7531">
        <w:rPr>
          <w:rFonts w:ascii="Arial" w:hAnsi="Arial" w:cs="Arial"/>
        </w:rPr>
        <w:t>to strengthen the River Scheme s</w:t>
      </w:r>
      <w:r>
        <w:rPr>
          <w:rFonts w:ascii="Arial" w:hAnsi="Arial" w:cs="Arial"/>
        </w:rPr>
        <w:t xml:space="preserve">tory.  </w:t>
      </w:r>
    </w:p>
    <w:p w:rsidR="00EC0517" w:rsidRPr="00BA0DEA" w:rsidRDefault="00FB7B25" w:rsidP="00BE466A">
      <w:pPr>
        <w:pStyle w:val="Heading1"/>
        <w:numPr>
          <w:ilvl w:val="0"/>
          <w:numId w:val="1"/>
        </w:numPr>
        <w:rPr>
          <w:rFonts w:ascii="Arial" w:hAnsi="Arial" w:cs="Arial"/>
        </w:rPr>
      </w:pPr>
      <w:bookmarkStart w:id="6" w:name="_Toc374101471"/>
      <w:r>
        <w:rPr>
          <w:rFonts w:ascii="Arial" w:hAnsi="Arial" w:cs="Arial"/>
        </w:rPr>
        <w:t>Audience</w:t>
      </w:r>
      <w:bookmarkEnd w:id="6"/>
    </w:p>
    <w:p w:rsidR="00CC5E14" w:rsidRDefault="00CC5E14" w:rsidP="00CC5E14">
      <w:pPr>
        <w:spacing w:after="0" w:line="240" w:lineRule="auto"/>
        <w:rPr>
          <w:rFonts w:ascii="Arial" w:hAnsi="Arial" w:cs="Arial"/>
        </w:rPr>
      </w:pPr>
    </w:p>
    <w:p w:rsidR="001D7531" w:rsidRDefault="001D7531" w:rsidP="00CC5E14">
      <w:pPr>
        <w:spacing w:after="0" w:line="240" w:lineRule="auto"/>
        <w:rPr>
          <w:rFonts w:ascii="Arial" w:hAnsi="Arial" w:cs="Arial"/>
        </w:rPr>
      </w:pPr>
      <w:r>
        <w:rPr>
          <w:rFonts w:ascii="Arial" w:hAnsi="Arial" w:cs="Arial"/>
        </w:rPr>
        <w:t>Project team stakeholders:</w:t>
      </w:r>
    </w:p>
    <w:p w:rsidR="001D7531" w:rsidRPr="001D7531" w:rsidRDefault="001D7531" w:rsidP="00BE466A">
      <w:pPr>
        <w:pStyle w:val="ListParagraph"/>
        <w:numPr>
          <w:ilvl w:val="0"/>
          <w:numId w:val="12"/>
        </w:numPr>
        <w:spacing w:after="0" w:line="240" w:lineRule="auto"/>
        <w:rPr>
          <w:rFonts w:ascii="Arial" w:hAnsi="Arial" w:cs="Arial"/>
        </w:rPr>
      </w:pPr>
      <w:r w:rsidRPr="001D7531">
        <w:rPr>
          <w:rFonts w:ascii="Arial" w:hAnsi="Arial" w:cs="Arial"/>
        </w:rPr>
        <w:t xml:space="preserve">RSS </w:t>
      </w:r>
      <w:r w:rsidR="00F638D6">
        <w:rPr>
          <w:rFonts w:ascii="Arial" w:hAnsi="Arial" w:cs="Arial"/>
        </w:rPr>
        <w:t>Steering Group</w:t>
      </w:r>
    </w:p>
    <w:p w:rsidR="001D7531" w:rsidRPr="001D7531" w:rsidRDefault="001D7531" w:rsidP="00BE466A">
      <w:pPr>
        <w:pStyle w:val="ListParagraph"/>
        <w:numPr>
          <w:ilvl w:val="0"/>
          <w:numId w:val="12"/>
        </w:numPr>
        <w:spacing w:after="0" w:line="240" w:lineRule="auto"/>
        <w:rPr>
          <w:rFonts w:ascii="Arial" w:hAnsi="Arial" w:cs="Arial"/>
        </w:rPr>
      </w:pPr>
      <w:r w:rsidRPr="001D7531">
        <w:rPr>
          <w:rFonts w:ascii="Arial" w:hAnsi="Arial" w:cs="Arial"/>
        </w:rPr>
        <w:t>Project sponsor</w:t>
      </w:r>
    </w:p>
    <w:p w:rsidR="001D7531" w:rsidRPr="001D7531" w:rsidRDefault="001D7531" w:rsidP="00BE466A">
      <w:pPr>
        <w:pStyle w:val="ListParagraph"/>
        <w:numPr>
          <w:ilvl w:val="0"/>
          <w:numId w:val="12"/>
        </w:numPr>
        <w:spacing w:after="0" w:line="240" w:lineRule="auto"/>
        <w:rPr>
          <w:rFonts w:ascii="Arial" w:hAnsi="Arial" w:cs="Arial"/>
        </w:rPr>
      </w:pPr>
      <w:r w:rsidRPr="001D7531">
        <w:rPr>
          <w:rFonts w:ascii="Arial" w:hAnsi="Arial" w:cs="Arial"/>
        </w:rPr>
        <w:t>Business owner</w:t>
      </w:r>
    </w:p>
    <w:p w:rsidR="001D7531" w:rsidRPr="001D7531" w:rsidRDefault="001D7531" w:rsidP="00BE466A">
      <w:pPr>
        <w:pStyle w:val="ListParagraph"/>
        <w:numPr>
          <w:ilvl w:val="0"/>
          <w:numId w:val="12"/>
        </w:numPr>
        <w:spacing w:after="0" w:line="240" w:lineRule="auto"/>
        <w:rPr>
          <w:rFonts w:ascii="Arial" w:hAnsi="Arial" w:cs="Arial"/>
        </w:rPr>
      </w:pPr>
      <w:r w:rsidRPr="001D7531">
        <w:rPr>
          <w:rFonts w:ascii="Arial" w:hAnsi="Arial" w:cs="Arial"/>
        </w:rPr>
        <w:t>Project manager</w:t>
      </w:r>
    </w:p>
    <w:p w:rsidR="001D7531" w:rsidRPr="001D7531" w:rsidRDefault="001D7531" w:rsidP="00BE466A">
      <w:pPr>
        <w:pStyle w:val="ListParagraph"/>
        <w:numPr>
          <w:ilvl w:val="0"/>
          <w:numId w:val="12"/>
        </w:numPr>
        <w:spacing w:after="0" w:line="240" w:lineRule="auto"/>
        <w:rPr>
          <w:rFonts w:ascii="Arial" w:hAnsi="Arial" w:cs="Arial"/>
        </w:rPr>
      </w:pPr>
      <w:proofErr w:type="spellStart"/>
      <w:r w:rsidRPr="001D7531">
        <w:rPr>
          <w:rFonts w:ascii="Arial" w:hAnsi="Arial" w:cs="Arial"/>
        </w:rPr>
        <w:t>Workstream</w:t>
      </w:r>
      <w:proofErr w:type="spellEnd"/>
      <w:r w:rsidRPr="001D7531">
        <w:rPr>
          <w:rFonts w:ascii="Arial" w:hAnsi="Arial" w:cs="Arial"/>
        </w:rPr>
        <w:t xml:space="preserve"> leads</w:t>
      </w:r>
    </w:p>
    <w:p w:rsidR="001D7531" w:rsidRDefault="001D7531" w:rsidP="00CC5E14">
      <w:pPr>
        <w:spacing w:after="0" w:line="240" w:lineRule="auto"/>
        <w:rPr>
          <w:rFonts w:ascii="Arial" w:hAnsi="Arial" w:cs="Arial"/>
        </w:rPr>
      </w:pPr>
    </w:p>
    <w:p w:rsidR="00CC5E14" w:rsidRPr="00CC5E14" w:rsidRDefault="00F638D6" w:rsidP="00CC5E14">
      <w:pPr>
        <w:spacing w:after="0" w:line="240" w:lineRule="auto"/>
        <w:rPr>
          <w:rFonts w:ascii="Arial" w:hAnsi="Arial" w:cs="Arial"/>
        </w:rPr>
      </w:pPr>
      <w:r>
        <w:rPr>
          <w:rFonts w:ascii="Arial" w:hAnsi="Arial" w:cs="Arial"/>
        </w:rPr>
        <w:t xml:space="preserve">Involved </w:t>
      </w:r>
      <w:r w:rsidR="00CC5E14" w:rsidRPr="00CC5E14">
        <w:rPr>
          <w:rFonts w:ascii="Arial" w:hAnsi="Arial" w:cs="Arial"/>
          <w:u w:val="single"/>
        </w:rPr>
        <w:t>RSS</w:t>
      </w:r>
      <w:r w:rsidR="00CC5E14">
        <w:rPr>
          <w:rFonts w:ascii="Arial" w:hAnsi="Arial" w:cs="Arial"/>
        </w:rPr>
        <w:t xml:space="preserve"> stakeholders</w:t>
      </w:r>
      <w:r>
        <w:rPr>
          <w:rFonts w:ascii="Arial" w:hAnsi="Arial" w:cs="Arial"/>
        </w:rPr>
        <w:t xml:space="preserve"> (two way involvement)</w:t>
      </w:r>
      <w:r w:rsidR="00CC5E14">
        <w:rPr>
          <w:rFonts w:ascii="Arial" w:hAnsi="Arial" w:cs="Arial"/>
        </w:rPr>
        <w:t>:</w:t>
      </w:r>
    </w:p>
    <w:p w:rsidR="00924828" w:rsidRPr="001C0FCE" w:rsidRDefault="00924828" w:rsidP="00BE466A">
      <w:pPr>
        <w:pStyle w:val="ListParagraph"/>
        <w:numPr>
          <w:ilvl w:val="0"/>
          <w:numId w:val="7"/>
        </w:numPr>
        <w:spacing w:after="0" w:line="240" w:lineRule="auto"/>
        <w:rPr>
          <w:rFonts w:ascii="Arial" w:hAnsi="Arial" w:cs="Arial"/>
        </w:rPr>
      </w:pPr>
      <w:r>
        <w:rPr>
          <w:rFonts w:ascii="Arial" w:hAnsi="Arial" w:cs="Arial"/>
        </w:rPr>
        <w:t>Councillors</w:t>
      </w:r>
      <w:r w:rsidRPr="00924828">
        <w:rPr>
          <w:rFonts w:ascii="Arial" w:hAnsi="Arial" w:cs="Arial"/>
        </w:rPr>
        <w:t xml:space="preserve"> who make the resourcing decisions about river schemes</w:t>
      </w:r>
    </w:p>
    <w:p w:rsidR="00F638D6" w:rsidRDefault="00CC5E14" w:rsidP="00BE466A">
      <w:pPr>
        <w:pStyle w:val="ListParagraph"/>
        <w:numPr>
          <w:ilvl w:val="0"/>
          <w:numId w:val="7"/>
        </w:numPr>
        <w:spacing w:after="0" w:line="240" w:lineRule="auto"/>
        <w:rPr>
          <w:rFonts w:ascii="Arial" w:hAnsi="Arial" w:cs="Arial"/>
        </w:rPr>
      </w:pPr>
      <w:r>
        <w:rPr>
          <w:rFonts w:ascii="Arial" w:hAnsi="Arial" w:cs="Arial"/>
        </w:rPr>
        <w:t>Internal stakeholders</w:t>
      </w:r>
    </w:p>
    <w:p w:rsidR="00CC5E14" w:rsidRDefault="00CC5E14" w:rsidP="00BE466A">
      <w:pPr>
        <w:pStyle w:val="ListParagraph"/>
        <w:numPr>
          <w:ilvl w:val="1"/>
          <w:numId w:val="7"/>
        </w:numPr>
        <w:spacing w:after="0" w:line="240" w:lineRule="auto"/>
        <w:rPr>
          <w:rFonts w:ascii="Arial" w:hAnsi="Arial" w:cs="Arial"/>
        </w:rPr>
      </w:pPr>
      <w:r>
        <w:rPr>
          <w:rFonts w:ascii="Arial" w:hAnsi="Arial" w:cs="Arial"/>
        </w:rPr>
        <w:t>Executive Leadership team</w:t>
      </w:r>
      <w:r w:rsidR="001D7531">
        <w:rPr>
          <w:rFonts w:ascii="Arial" w:hAnsi="Arial" w:cs="Arial"/>
        </w:rPr>
        <w:t xml:space="preserve"> and the Water Programme of Action Board</w:t>
      </w:r>
    </w:p>
    <w:p w:rsidR="00F638D6" w:rsidRDefault="00F638D6" w:rsidP="00BE466A">
      <w:pPr>
        <w:pStyle w:val="ListParagraph"/>
        <w:numPr>
          <w:ilvl w:val="1"/>
          <w:numId w:val="7"/>
        </w:numPr>
        <w:spacing w:after="0" w:line="240" w:lineRule="auto"/>
        <w:rPr>
          <w:rFonts w:ascii="Arial" w:hAnsi="Arial" w:cs="Arial"/>
        </w:rPr>
      </w:pPr>
      <w:r>
        <w:rPr>
          <w:rFonts w:ascii="Arial" w:hAnsi="Arial" w:cs="Arial"/>
        </w:rPr>
        <w:t>Targeted teams within Regional Council</w:t>
      </w:r>
    </w:p>
    <w:p w:rsidR="00F638D6" w:rsidRDefault="00F638D6" w:rsidP="00BE466A">
      <w:pPr>
        <w:pStyle w:val="ListParagraph"/>
        <w:numPr>
          <w:ilvl w:val="1"/>
          <w:numId w:val="7"/>
        </w:numPr>
        <w:spacing w:after="0" w:line="240" w:lineRule="auto"/>
        <w:rPr>
          <w:rFonts w:ascii="Arial" w:hAnsi="Arial" w:cs="Arial"/>
        </w:rPr>
      </w:pPr>
      <w:r>
        <w:rPr>
          <w:rFonts w:ascii="Arial" w:hAnsi="Arial" w:cs="Arial"/>
        </w:rPr>
        <w:t>General staff</w:t>
      </w:r>
    </w:p>
    <w:p w:rsidR="00924828" w:rsidRDefault="001D7531" w:rsidP="00BE466A">
      <w:pPr>
        <w:pStyle w:val="ListParagraph"/>
        <w:numPr>
          <w:ilvl w:val="0"/>
          <w:numId w:val="7"/>
        </w:numPr>
        <w:spacing w:after="0" w:line="240" w:lineRule="auto"/>
        <w:rPr>
          <w:rFonts w:ascii="Arial" w:hAnsi="Arial" w:cs="Arial"/>
        </w:rPr>
      </w:pPr>
      <w:r>
        <w:rPr>
          <w:rFonts w:ascii="Arial" w:hAnsi="Arial" w:cs="Arial"/>
        </w:rPr>
        <w:t>Members of River Scheme Liaison G</w:t>
      </w:r>
      <w:r w:rsidR="00924828" w:rsidRPr="00924828">
        <w:rPr>
          <w:rFonts w:ascii="Arial" w:hAnsi="Arial" w:cs="Arial"/>
        </w:rPr>
        <w:t>roups, who make recommendations about particular schemes</w:t>
      </w:r>
    </w:p>
    <w:p w:rsidR="007A4BE6" w:rsidRDefault="007A4BE6" w:rsidP="00BE466A">
      <w:pPr>
        <w:pStyle w:val="ListParagraph"/>
        <w:numPr>
          <w:ilvl w:val="0"/>
          <w:numId w:val="7"/>
        </w:numPr>
        <w:spacing w:after="0" w:line="240" w:lineRule="auto"/>
        <w:rPr>
          <w:rFonts w:ascii="Arial" w:hAnsi="Arial" w:cs="Arial"/>
        </w:rPr>
      </w:pPr>
      <w:r>
        <w:rPr>
          <w:rFonts w:ascii="Arial" w:hAnsi="Arial" w:cs="Arial"/>
        </w:rPr>
        <w:t xml:space="preserve">Co-governance forums (Rangitaiki River Forum and </w:t>
      </w:r>
      <w:proofErr w:type="spellStart"/>
      <w:r>
        <w:rPr>
          <w:rFonts w:ascii="Arial" w:hAnsi="Arial" w:cs="Arial"/>
        </w:rPr>
        <w:t>Kaituna</w:t>
      </w:r>
      <w:proofErr w:type="spellEnd"/>
      <w:r>
        <w:rPr>
          <w:rFonts w:ascii="Arial" w:hAnsi="Arial" w:cs="Arial"/>
        </w:rPr>
        <w:t xml:space="preserve"> River Authority) </w:t>
      </w:r>
    </w:p>
    <w:p w:rsidR="007A4BE6" w:rsidRDefault="00F638D6" w:rsidP="00BE466A">
      <w:pPr>
        <w:pStyle w:val="ListParagraph"/>
        <w:numPr>
          <w:ilvl w:val="0"/>
          <w:numId w:val="7"/>
        </w:numPr>
        <w:spacing w:after="0" w:line="240" w:lineRule="auto"/>
        <w:rPr>
          <w:rFonts w:ascii="Arial" w:hAnsi="Arial" w:cs="Arial"/>
        </w:rPr>
      </w:pPr>
      <w:r>
        <w:rPr>
          <w:rFonts w:ascii="Arial" w:hAnsi="Arial" w:cs="Arial"/>
        </w:rPr>
        <w:t xml:space="preserve">Stakeholder </w:t>
      </w:r>
      <w:r w:rsidR="007A4BE6">
        <w:rPr>
          <w:rFonts w:ascii="Arial" w:hAnsi="Arial" w:cs="Arial"/>
        </w:rPr>
        <w:t xml:space="preserve">Group 1 – involvement in workshop / option to feed into process (including Federated Farmers, Fonterra, </w:t>
      </w:r>
      <w:proofErr w:type="spellStart"/>
      <w:r w:rsidR="007A4BE6">
        <w:rPr>
          <w:rFonts w:ascii="Arial" w:hAnsi="Arial" w:cs="Arial"/>
        </w:rPr>
        <w:t>Trustpower</w:t>
      </w:r>
      <w:proofErr w:type="spellEnd"/>
      <w:r w:rsidR="007A4BE6">
        <w:rPr>
          <w:rFonts w:ascii="Arial" w:hAnsi="Arial" w:cs="Arial"/>
        </w:rPr>
        <w:t xml:space="preserve">, </w:t>
      </w:r>
      <w:proofErr w:type="spellStart"/>
      <w:r w:rsidR="007A4BE6">
        <w:rPr>
          <w:rFonts w:ascii="Arial" w:hAnsi="Arial" w:cs="Arial"/>
        </w:rPr>
        <w:t>iwi</w:t>
      </w:r>
      <w:proofErr w:type="spellEnd"/>
      <w:r w:rsidR="007A4BE6">
        <w:rPr>
          <w:rFonts w:ascii="Arial" w:hAnsi="Arial" w:cs="Arial"/>
        </w:rPr>
        <w:t xml:space="preserve"> representatives, Territorial Local Authorities - </w:t>
      </w:r>
      <w:proofErr w:type="spellStart"/>
      <w:r w:rsidR="007A4BE6">
        <w:rPr>
          <w:rFonts w:ascii="Arial" w:hAnsi="Arial" w:cs="Arial"/>
        </w:rPr>
        <w:t>Ōpōtiki</w:t>
      </w:r>
      <w:proofErr w:type="spellEnd"/>
      <w:r w:rsidR="007A4BE6">
        <w:rPr>
          <w:rFonts w:ascii="Arial" w:hAnsi="Arial" w:cs="Arial"/>
        </w:rPr>
        <w:t xml:space="preserve">, </w:t>
      </w:r>
      <w:proofErr w:type="spellStart"/>
      <w:r w:rsidR="007A4BE6">
        <w:rPr>
          <w:rFonts w:ascii="Arial" w:hAnsi="Arial" w:cs="Arial"/>
        </w:rPr>
        <w:t>Whakatāne</w:t>
      </w:r>
      <w:proofErr w:type="spellEnd"/>
      <w:r w:rsidR="007A4BE6">
        <w:rPr>
          <w:rFonts w:ascii="Arial" w:hAnsi="Arial" w:cs="Arial"/>
        </w:rPr>
        <w:t xml:space="preserve"> and </w:t>
      </w:r>
      <w:proofErr w:type="spellStart"/>
      <w:r w:rsidR="007A4BE6">
        <w:rPr>
          <w:rFonts w:ascii="Arial" w:hAnsi="Arial" w:cs="Arial"/>
        </w:rPr>
        <w:t>Kawerau</w:t>
      </w:r>
      <w:proofErr w:type="spellEnd"/>
      <w:r w:rsidR="007A4BE6">
        <w:rPr>
          <w:rFonts w:ascii="Arial" w:hAnsi="Arial" w:cs="Arial"/>
        </w:rPr>
        <w:t xml:space="preserve"> District Councils)</w:t>
      </w:r>
    </w:p>
    <w:p w:rsidR="00CC5E14" w:rsidRDefault="00CC5E14" w:rsidP="00CC5E14">
      <w:pPr>
        <w:spacing w:after="0" w:line="240" w:lineRule="auto"/>
        <w:rPr>
          <w:rFonts w:ascii="Arial" w:hAnsi="Arial" w:cs="Arial"/>
        </w:rPr>
      </w:pPr>
    </w:p>
    <w:p w:rsidR="00F638D6" w:rsidRDefault="00CC5E14" w:rsidP="00CC5E14">
      <w:pPr>
        <w:spacing w:after="0" w:line="240" w:lineRule="auto"/>
        <w:rPr>
          <w:rFonts w:ascii="Arial" w:hAnsi="Arial" w:cs="Arial"/>
        </w:rPr>
      </w:pPr>
      <w:r>
        <w:rPr>
          <w:rFonts w:ascii="Arial" w:hAnsi="Arial" w:cs="Arial"/>
        </w:rPr>
        <w:t xml:space="preserve">Indirect, general </w:t>
      </w:r>
      <w:r w:rsidRPr="00CC5E14">
        <w:rPr>
          <w:rFonts w:ascii="Arial" w:hAnsi="Arial" w:cs="Arial"/>
          <w:u w:val="single"/>
        </w:rPr>
        <w:t>River Scheme</w:t>
      </w:r>
      <w:r>
        <w:rPr>
          <w:rFonts w:ascii="Arial" w:hAnsi="Arial" w:cs="Arial"/>
        </w:rPr>
        <w:t xml:space="preserve"> stakeholders </w:t>
      </w:r>
      <w:r w:rsidR="00F638D6">
        <w:rPr>
          <w:rFonts w:ascii="Arial" w:hAnsi="Arial" w:cs="Arial"/>
        </w:rPr>
        <w:t>(one way / information-only)</w:t>
      </w:r>
    </w:p>
    <w:p w:rsidR="00CC5E14" w:rsidRPr="00CC5E14" w:rsidRDefault="00F638D6" w:rsidP="00CC5E14">
      <w:pPr>
        <w:spacing w:after="0" w:line="240" w:lineRule="auto"/>
        <w:rPr>
          <w:rFonts w:ascii="Arial" w:hAnsi="Arial" w:cs="Arial"/>
        </w:rPr>
      </w:pPr>
      <w:r>
        <w:rPr>
          <w:rFonts w:ascii="Arial" w:hAnsi="Arial" w:cs="Arial"/>
        </w:rPr>
        <w:t>A</w:t>
      </w:r>
      <w:r w:rsidR="00CC5E14">
        <w:rPr>
          <w:rFonts w:ascii="Arial" w:hAnsi="Arial" w:cs="Arial"/>
        </w:rPr>
        <w:t>s above and:</w:t>
      </w:r>
    </w:p>
    <w:p w:rsidR="007A4BE6" w:rsidRPr="007A4BE6" w:rsidRDefault="007A4BE6" w:rsidP="00BE466A">
      <w:pPr>
        <w:pStyle w:val="ListParagraph"/>
        <w:numPr>
          <w:ilvl w:val="0"/>
          <w:numId w:val="7"/>
        </w:numPr>
        <w:spacing w:after="0" w:line="240" w:lineRule="auto"/>
        <w:rPr>
          <w:rFonts w:ascii="Arial" w:hAnsi="Arial" w:cs="Arial"/>
        </w:rPr>
      </w:pPr>
      <w:r w:rsidRPr="007A4BE6">
        <w:rPr>
          <w:rFonts w:ascii="Arial" w:hAnsi="Arial" w:cs="Arial"/>
        </w:rPr>
        <w:t xml:space="preserve">Stakeholder Group 2 – targeted information supplied (including Fish and Game, Forest and Bird, Schools, IPENZ groups and River Management Forum) </w:t>
      </w:r>
    </w:p>
    <w:p w:rsidR="007A4BE6" w:rsidRDefault="007A4BE6" w:rsidP="00BE466A">
      <w:pPr>
        <w:pStyle w:val="ListParagraph"/>
        <w:numPr>
          <w:ilvl w:val="0"/>
          <w:numId w:val="7"/>
        </w:numPr>
        <w:spacing w:after="0" w:line="240" w:lineRule="auto"/>
        <w:rPr>
          <w:rFonts w:ascii="Arial" w:hAnsi="Arial" w:cs="Arial"/>
        </w:rPr>
      </w:pPr>
      <w:r>
        <w:rPr>
          <w:rFonts w:ascii="Arial" w:hAnsi="Arial" w:cs="Arial"/>
        </w:rPr>
        <w:t>Stakeholder Group 3 – generally information only:</w:t>
      </w:r>
    </w:p>
    <w:p w:rsidR="00CC5E14" w:rsidRPr="001C0FCE" w:rsidRDefault="00CC5E14" w:rsidP="00BE466A">
      <w:pPr>
        <w:pStyle w:val="ListParagraph"/>
        <w:numPr>
          <w:ilvl w:val="1"/>
          <w:numId w:val="7"/>
        </w:numPr>
        <w:spacing w:after="0" w:line="240" w:lineRule="auto"/>
        <w:rPr>
          <w:rFonts w:ascii="Arial" w:hAnsi="Arial" w:cs="Arial"/>
        </w:rPr>
      </w:pPr>
      <w:r w:rsidRPr="00924828">
        <w:rPr>
          <w:rFonts w:ascii="Arial" w:hAnsi="Arial" w:cs="Arial"/>
        </w:rPr>
        <w:t>Ratepayers who pay targeted rates for their local river scheme</w:t>
      </w:r>
    </w:p>
    <w:p w:rsidR="00CC5E14" w:rsidRPr="00CC5E14" w:rsidRDefault="00CC5E14" w:rsidP="00BE466A">
      <w:pPr>
        <w:pStyle w:val="ListParagraph"/>
        <w:numPr>
          <w:ilvl w:val="1"/>
          <w:numId w:val="7"/>
        </w:numPr>
        <w:spacing w:after="0" w:line="240" w:lineRule="auto"/>
        <w:rPr>
          <w:rFonts w:ascii="Arial" w:hAnsi="Arial" w:cs="Arial"/>
        </w:rPr>
      </w:pPr>
      <w:r>
        <w:rPr>
          <w:rFonts w:ascii="Arial" w:hAnsi="Arial" w:cs="Arial"/>
        </w:rPr>
        <w:t>General r</w:t>
      </w:r>
      <w:r w:rsidRPr="00924828">
        <w:rPr>
          <w:rFonts w:ascii="Arial" w:hAnsi="Arial" w:cs="Arial"/>
        </w:rPr>
        <w:t xml:space="preserve">atepayers who may believe </w:t>
      </w:r>
      <w:r>
        <w:rPr>
          <w:rFonts w:ascii="Arial" w:hAnsi="Arial" w:cs="Arial"/>
        </w:rPr>
        <w:t xml:space="preserve">BOPRC </w:t>
      </w:r>
      <w:r w:rsidRPr="00924828">
        <w:rPr>
          <w:rFonts w:ascii="Arial" w:hAnsi="Arial" w:cs="Arial"/>
        </w:rPr>
        <w:t>money could be better spent elsewhere</w:t>
      </w:r>
      <w:r>
        <w:rPr>
          <w:rFonts w:ascii="Arial" w:hAnsi="Arial" w:cs="Arial"/>
        </w:rPr>
        <w:t xml:space="preserve"> and </w:t>
      </w:r>
      <w:r w:rsidRPr="00924828">
        <w:rPr>
          <w:rFonts w:ascii="Arial" w:hAnsi="Arial" w:cs="Arial"/>
        </w:rPr>
        <w:t>require accountability about how and where we spend our money</w:t>
      </w:r>
    </w:p>
    <w:p w:rsidR="00F638D6" w:rsidRPr="00F638D6" w:rsidRDefault="00F638D6" w:rsidP="00BE466A">
      <w:pPr>
        <w:pStyle w:val="Heading1"/>
        <w:numPr>
          <w:ilvl w:val="0"/>
          <w:numId w:val="1"/>
        </w:numPr>
        <w:rPr>
          <w:rFonts w:ascii="Arial" w:hAnsi="Arial" w:cs="Arial"/>
        </w:rPr>
      </w:pPr>
      <w:bookmarkStart w:id="7" w:name="_Toc374101472"/>
      <w:r w:rsidRPr="00F638D6">
        <w:rPr>
          <w:rFonts w:ascii="Arial" w:hAnsi="Arial" w:cs="Arial"/>
        </w:rPr>
        <w:t>RSS Objectives</w:t>
      </w:r>
      <w:bookmarkEnd w:id="7"/>
      <w:r w:rsidRPr="00F638D6">
        <w:rPr>
          <w:rFonts w:ascii="Arial" w:hAnsi="Arial" w:cs="Arial"/>
        </w:rPr>
        <w:t xml:space="preserve"> </w:t>
      </w:r>
    </w:p>
    <w:p w:rsidR="00F638D6" w:rsidRDefault="00F638D6" w:rsidP="00F638D6">
      <w:pPr>
        <w:rPr>
          <w:rFonts w:ascii="Arial" w:hAnsi="Arial" w:cs="Arial"/>
        </w:rPr>
      </w:pPr>
      <w:r>
        <w:rPr>
          <w:rFonts w:ascii="Arial" w:hAnsi="Arial" w:cs="Arial"/>
        </w:rPr>
        <w:t>A Workshop with key stakeholders was held in February 2013. This workshop outlined the scope of activities for the Project</w:t>
      </w:r>
      <w:r w:rsidRPr="00F638D6">
        <w:rPr>
          <w:rFonts w:ascii="Arial" w:hAnsi="Arial" w:cs="Arial"/>
        </w:rPr>
        <w:t>. In particular, participants at that workshop indicated that there needed to be</w:t>
      </w:r>
      <w:r>
        <w:rPr>
          <w:rFonts w:ascii="Arial" w:hAnsi="Arial" w:cs="Arial"/>
        </w:rPr>
        <w:t>:</w:t>
      </w:r>
    </w:p>
    <w:p w:rsidR="00F638D6" w:rsidRPr="00F638D6" w:rsidRDefault="00F638D6" w:rsidP="00BE466A">
      <w:pPr>
        <w:pStyle w:val="ListParagraph"/>
        <w:numPr>
          <w:ilvl w:val="0"/>
          <w:numId w:val="15"/>
        </w:numPr>
        <w:rPr>
          <w:rFonts w:ascii="Arial" w:hAnsi="Arial" w:cs="Arial"/>
        </w:rPr>
      </w:pPr>
      <w:r w:rsidRPr="00F638D6">
        <w:rPr>
          <w:rFonts w:ascii="Arial" w:hAnsi="Arial" w:cs="Arial"/>
        </w:rPr>
        <w:t>greater community involvement in the existing river schemes</w:t>
      </w:r>
    </w:p>
    <w:p w:rsidR="00F638D6" w:rsidRPr="00F638D6" w:rsidRDefault="00F638D6" w:rsidP="00BE466A">
      <w:pPr>
        <w:pStyle w:val="ListParagraph"/>
        <w:numPr>
          <w:ilvl w:val="0"/>
          <w:numId w:val="15"/>
        </w:numPr>
        <w:rPr>
          <w:rFonts w:ascii="Arial" w:hAnsi="Arial" w:cs="Arial"/>
        </w:rPr>
      </w:pPr>
      <w:r w:rsidRPr="00F638D6">
        <w:rPr>
          <w:rFonts w:ascii="Arial" w:hAnsi="Arial" w:cs="Arial"/>
        </w:rPr>
        <w:t xml:space="preserve">attention paid to a wider range of views on river management, and </w:t>
      </w:r>
    </w:p>
    <w:p w:rsidR="00F638D6" w:rsidRPr="00F638D6" w:rsidRDefault="00F638D6" w:rsidP="00BE466A">
      <w:pPr>
        <w:pStyle w:val="ListParagraph"/>
        <w:numPr>
          <w:ilvl w:val="0"/>
          <w:numId w:val="15"/>
        </w:numPr>
      </w:pPr>
      <w:proofErr w:type="gramStart"/>
      <w:r w:rsidRPr="00F638D6">
        <w:rPr>
          <w:rFonts w:ascii="Arial" w:hAnsi="Arial" w:cs="Arial"/>
        </w:rPr>
        <w:t>a</w:t>
      </w:r>
      <w:proofErr w:type="gramEnd"/>
      <w:r w:rsidRPr="00F638D6">
        <w:rPr>
          <w:rFonts w:ascii="Arial" w:hAnsi="Arial" w:cs="Arial"/>
        </w:rPr>
        <w:t xml:space="preserve"> clearer understanding of weather cycles and possible impact on the schemes.    </w:t>
      </w:r>
    </w:p>
    <w:p w:rsidR="00EC0517" w:rsidRPr="00A711C6" w:rsidRDefault="00F638D6" w:rsidP="00BE466A">
      <w:pPr>
        <w:pStyle w:val="Heading1"/>
        <w:numPr>
          <w:ilvl w:val="0"/>
          <w:numId w:val="1"/>
        </w:numPr>
        <w:rPr>
          <w:rFonts w:ascii="Arial" w:hAnsi="Arial" w:cs="Arial"/>
        </w:rPr>
      </w:pPr>
      <w:bookmarkStart w:id="8" w:name="_Toc374101473"/>
      <w:r>
        <w:rPr>
          <w:rFonts w:ascii="Arial" w:hAnsi="Arial" w:cs="Arial"/>
        </w:rPr>
        <w:lastRenderedPageBreak/>
        <w:t>RSS Story</w:t>
      </w:r>
      <w:bookmarkEnd w:id="8"/>
    </w:p>
    <w:p w:rsidR="00A711C6" w:rsidRPr="009F3B09" w:rsidRDefault="00F638D6" w:rsidP="009F3B09">
      <w:pPr>
        <w:pStyle w:val="Heading2"/>
      </w:pPr>
      <w:bookmarkStart w:id="9" w:name="_Toc374101474"/>
      <w:r>
        <w:t>6</w:t>
      </w:r>
      <w:r w:rsidR="00A711C6" w:rsidRPr="009F3B09">
        <w:t>.1 RSS Vision</w:t>
      </w:r>
      <w:bookmarkEnd w:id="9"/>
    </w:p>
    <w:p w:rsidR="00A711C6" w:rsidRPr="00A711C6" w:rsidRDefault="00A711C6" w:rsidP="00A711C6">
      <w:pPr>
        <w:rPr>
          <w:rFonts w:ascii="Arial" w:hAnsi="Arial" w:cs="Arial"/>
        </w:rPr>
      </w:pPr>
      <w:r w:rsidRPr="00A711C6">
        <w:rPr>
          <w:rFonts w:ascii="Arial" w:hAnsi="Arial" w:cs="Arial"/>
        </w:rPr>
        <w:t xml:space="preserve">“Making </w:t>
      </w:r>
      <w:r w:rsidR="00F638D6">
        <w:rPr>
          <w:rFonts w:ascii="Arial" w:hAnsi="Arial" w:cs="Arial"/>
        </w:rPr>
        <w:t xml:space="preserve">good </w:t>
      </w:r>
      <w:r w:rsidRPr="00A711C6">
        <w:rPr>
          <w:rFonts w:ascii="Arial" w:hAnsi="Arial" w:cs="Arial"/>
        </w:rPr>
        <w:t xml:space="preserve">decisions </w:t>
      </w:r>
      <w:r>
        <w:rPr>
          <w:rFonts w:ascii="Arial" w:hAnsi="Arial" w:cs="Arial"/>
        </w:rPr>
        <w:t xml:space="preserve">about </w:t>
      </w:r>
      <w:r w:rsidR="00F638D6">
        <w:rPr>
          <w:rFonts w:ascii="Arial" w:hAnsi="Arial" w:cs="Arial"/>
        </w:rPr>
        <w:t xml:space="preserve">the sustainable </w:t>
      </w:r>
      <w:r>
        <w:rPr>
          <w:rFonts w:ascii="Arial" w:hAnsi="Arial" w:cs="Arial"/>
        </w:rPr>
        <w:t xml:space="preserve">river management </w:t>
      </w:r>
      <w:r w:rsidRPr="00A711C6">
        <w:rPr>
          <w:rFonts w:ascii="Arial" w:hAnsi="Arial" w:cs="Arial"/>
        </w:rPr>
        <w:t xml:space="preserve">for </w:t>
      </w:r>
      <w:r>
        <w:rPr>
          <w:rFonts w:ascii="Arial" w:hAnsi="Arial" w:cs="Arial"/>
        </w:rPr>
        <w:t xml:space="preserve">communities </w:t>
      </w:r>
      <w:r w:rsidRPr="00A711C6">
        <w:rPr>
          <w:rFonts w:ascii="Arial" w:hAnsi="Arial" w:cs="Arial"/>
        </w:rPr>
        <w:t xml:space="preserve">living alongside Bay of Plenty </w:t>
      </w:r>
      <w:proofErr w:type="gramStart"/>
      <w:r w:rsidRPr="00A711C6">
        <w:rPr>
          <w:rFonts w:ascii="Arial" w:hAnsi="Arial" w:cs="Arial"/>
        </w:rPr>
        <w:t>rivers</w:t>
      </w:r>
      <w:proofErr w:type="gramEnd"/>
      <w:r w:rsidRPr="00A711C6">
        <w:rPr>
          <w:rFonts w:ascii="Arial" w:hAnsi="Arial" w:cs="Arial"/>
        </w:rPr>
        <w:t>.”</w:t>
      </w:r>
    </w:p>
    <w:p w:rsidR="001D7531" w:rsidRPr="009F3B09" w:rsidRDefault="00F638D6" w:rsidP="009F3B09">
      <w:pPr>
        <w:pStyle w:val="Heading2"/>
      </w:pPr>
      <w:bookmarkStart w:id="10" w:name="_Toc374101475"/>
      <w:r>
        <w:t>6</w:t>
      </w:r>
      <w:r w:rsidR="001D7531" w:rsidRPr="009F3B09">
        <w:t>.2 The River Scheme story</w:t>
      </w:r>
      <w:bookmarkEnd w:id="10"/>
    </w:p>
    <w:p w:rsidR="001D7531" w:rsidRDefault="001D7531" w:rsidP="00BE466A">
      <w:pPr>
        <w:pStyle w:val="ListParagraph"/>
        <w:numPr>
          <w:ilvl w:val="0"/>
          <w:numId w:val="13"/>
        </w:numPr>
        <w:spacing w:after="0" w:line="240" w:lineRule="auto"/>
        <w:rPr>
          <w:rFonts w:ascii="Arial" w:hAnsi="Arial" w:cs="Arial"/>
        </w:rPr>
      </w:pPr>
      <w:r w:rsidRPr="001D7531">
        <w:rPr>
          <w:rFonts w:ascii="Arial" w:hAnsi="Arial" w:cs="Arial"/>
        </w:rPr>
        <w:t xml:space="preserve">Floods can be incredibly damaging and expensive to life and property. Our flood protection works are currently our best defence. </w:t>
      </w:r>
    </w:p>
    <w:p w:rsidR="001D7531" w:rsidRPr="001D7531" w:rsidRDefault="001D7531" w:rsidP="001D7531">
      <w:pPr>
        <w:pStyle w:val="ListParagraph"/>
        <w:spacing w:after="0" w:line="240" w:lineRule="auto"/>
        <w:ind w:left="360"/>
        <w:rPr>
          <w:rFonts w:ascii="Arial" w:hAnsi="Arial" w:cs="Arial"/>
        </w:rPr>
      </w:pPr>
    </w:p>
    <w:p w:rsidR="001D7531" w:rsidRPr="001D7531" w:rsidRDefault="001D7531" w:rsidP="00BE466A">
      <w:pPr>
        <w:pStyle w:val="ListParagraph"/>
        <w:numPr>
          <w:ilvl w:val="0"/>
          <w:numId w:val="13"/>
        </w:numPr>
        <w:spacing w:after="0" w:line="240" w:lineRule="auto"/>
        <w:rPr>
          <w:rFonts w:ascii="Arial" w:hAnsi="Arial" w:cs="Arial"/>
        </w:rPr>
      </w:pPr>
      <w:r w:rsidRPr="001D7531">
        <w:rPr>
          <w:rFonts w:ascii="Arial" w:hAnsi="Arial" w:cs="Arial"/>
        </w:rPr>
        <w:t xml:space="preserve">These defences are under ever increasing pressure with damage from previous </w:t>
      </w:r>
      <w:r w:rsidR="00F638D6">
        <w:rPr>
          <w:rFonts w:ascii="Arial" w:hAnsi="Arial" w:cs="Arial"/>
        </w:rPr>
        <w:t xml:space="preserve">flood </w:t>
      </w:r>
      <w:r w:rsidRPr="001D7531">
        <w:rPr>
          <w:rFonts w:ascii="Arial" w:hAnsi="Arial" w:cs="Arial"/>
        </w:rPr>
        <w:t xml:space="preserve">events, and changes to our climate, land use, and </w:t>
      </w:r>
      <w:r>
        <w:rPr>
          <w:rFonts w:ascii="Arial" w:hAnsi="Arial" w:cs="Arial"/>
        </w:rPr>
        <w:t>other factors</w:t>
      </w:r>
      <w:r w:rsidRPr="001D7531">
        <w:rPr>
          <w:rFonts w:ascii="Arial" w:hAnsi="Arial" w:cs="Arial"/>
        </w:rPr>
        <w:t xml:space="preserve">. </w:t>
      </w:r>
    </w:p>
    <w:p w:rsidR="001D7531" w:rsidRDefault="001D7531" w:rsidP="001D7531">
      <w:pPr>
        <w:pStyle w:val="ListParagraph"/>
        <w:spacing w:after="0" w:line="240" w:lineRule="auto"/>
        <w:ind w:left="360"/>
        <w:rPr>
          <w:rFonts w:ascii="Arial" w:hAnsi="Arial" w:cs="Arial"/>
        </w:rPr>
      </w:pPr>
    </w:p>
    <w:p w:rsidR="001D7531" w:rsidRPr="001D7531" w:rsidRDefault="001D7531" w:rsidP="00BE466A">
      <w:pPr>
        <w:pStyle w:val="ListParagraph"/>
        <w:numPr>
          <w:ilvl w:val="0"/>
          <w:numId w:val="13"/>
        </w:numPr>
        <w:spacing w:after="0" w:line="240" w:lineRule="auto"/>
        <w:rPr>
          <w:rFonts w:ascii="Arial" w:hAnsi="Arial" w:cs="Arial"/>
        </w:rPr>
      </w:pPr>
      <w:r w:rsidRPr="001D7531">
        <w:rPr>
          <w:rFonts w:ascii="Arial" w:hAnsi="Arial" w:cs="Arial"/>
        </w:rPr>
        <w:t xml:space="preserve">It is not sustainable (logistically nor economically) to build ever higher stop banks </w:t>
      </w:r>
      <w:r w:rsidR="00F638D6">
        <w:rPr>
          <w:rFonts w:ascii="Arial" w:hAnsi="Arial" w:cs="Arial"/>
        </w:rPr>
        <w:t xml:space="preserve">(and other hard engineering structures) </w:t>
      </w:r>
      <w:r w:rsidRPr="001D7531">
        <w:rPr>
          <w:rFonts w:ascii="Arial" w:hAnsi="Arial" w:cs="Arial"/>
        </w:rPr>
        <w:t xml:space="preserve">and we must consider the long term impact of our flood protection work. </w:t>
      </w:r>
      <w:r w:rsidR="00F638D6">
        <w:rPr>
          <w:rFonts w:ascii="Arial" w:hAnsi="Arial" w:cs="Arial"/>
        </w:rPr>
        <w:t>This means w</w:t>
      </w:r>
      <w:r w:rsidRPr="001D7531">
        <w:rPr>
          <w:rFonts w:ascii="Arial" w:hAnsi="Arial" w:cs="Arial"/>
        </w:rPr>
        <w:t>e need to consider the current levels of service, scheme management and funding decisions we current make.</w:t>
      </w:r>
    </w:p>
    <w:p w:rsidR="001D7531" w:rsidRDefault="001D7531" w:rsidP="001D7531">
      <w:pPr>
        <w:pStyle w:val="ListParagraph"/>
        <w:spacing w:after="0" w:line="240" w:lineRule="auto"/>
        <w:ind w:left="360"/>
        <w:rPr>
          <w:rFonts w:ascii="Arial" w:hAnsi="Arial" w:cs="Arial"/>
        </w:rPr>
      </w:pPr>
    </w:p>
    <w:p w:rsidR="001D7531" w:rsidRPr="001D7531" w:rsidRDefault="001D7531" w:rsidP="00BE466A">
      <w:pPr>
        <w:pStyle w:val="ListParagraph"/>
        <w:numPr>
          <w:ilvl w:val="0"/>
          <w:numId w:val="13"/>
        </w:numPr>
        <w:spacing w:after="0" w:line="240" w:lineRule="auto"/>
        <w:rPr>
          <w:rFonts w:ascii="Arial" w:hAnsi="Arial" w:cs="Arial"/>
        </w:rPr>
      </w:pPr>
      <w:r w:rsidRPr="001D7531">
        <w:rPr>
          <w:rFonts w:ascii="Arial" w:hAnsi="Arial" w:cs="Arial"/>
        </w:rPr>
        <w:t xml:space="preserve">We need to take </w:t>
      </w:r>
      <w:r w:rsidR="00F638D6">
        <w:rPr>
          <w:rFonts w:ascii="Arial" w:hAnsi="Arial" w:cs="Arial"/>
        </w:rPr>
        <w:t xml:space="preserve">action - </w:t>
      </w:r>
      <w:r w:rsidRPr="001D7531">
        <w:rPr>
          <w:rFonts w:ascii="Arial" w:hAnsi="Arial" w:cs="Arial"/>
        </w:rPr>
        <w:t>look at flood risk strategies and consider new options (</w:t>
      </w:r>
      <w:r w:rsidR="00F638D6">
        <w:rPr>
          <w:rFonts w:ascii="Arial" w:hAnsi="Arial" w:cs="Arial"/>
        </w:rPr>
        <w:t>for example accept the risk, retreat, adapt</w:t>
      </w:r>
      <w:r w:rsidRPr="001D7531">
        <w:rPr>
          <w:rFonts w:ascii="Arial" w:hAnsi="Arial" w:cs="Arial"/>
        </w:rPr>
        <w:t xml:space="preserve"> or defend) and encourage </w:t>
      </w:r>
      <w:r w:rsidR="00F638D6">
        <w:rPr>
          <w:rFonts w:ascii="Arial" w:hAnsi="Arial" w:cs="Arial"/>
        </w:rPr>
        <w:t>affordable, environmental</w:t>
      </w:r>
      <w:r w:rsidRPr="001D7531">
        <w:rPr>
          <w:rFonts w:ascii="Arial" w:hAnsi="Arial" w:cs="Arial"/>
        </w:rPr>
        <w:t xml:space="preserve"> and economically sustainable land-use practices in our communities.</w:t>
      </w:r>
    </w:p>
    <w:p w:rsidR="001D7531" w:rsidRDefault="001D7531" w:rsidP="001D7531">
      <w:pPr>
        <w:pStyle w:val="ListParagraph"/>
        <w:spacing w:after="0" w:line="240" w:lineRule="auto"/>
        <w:ind w:left="360"/>
        <w:rPr>
          <w:rFonts w:ascii="Arial" w:hAnsi="Arial" w:cs="Arial"/>
        </w:rPr>
      </w:pPr>
    </w:p>
    <w:p w:rsidR="001D7531" w:rsidRPr="001D7531" w:rsidRDefault="001D7531" w:rsidP="00BE466A">
      <w:pPr>
        <w:pStyle w:val="ListParagraph"/>
        <w:numPr>
          <w:ilvl w:val="0"/>
          <w:numId w:val="13"/>
        </w:numPr>
        <w:spacing w:after="0" w:line="240" w:lineRule="auto"/>
        <w:rPr>
          <w:rFonts w:ascii="Arial" w:hAnsi="Arial" w:cs="Arial"/>
        </w:rPr>
      </w:pPr>
      <w:r w:rsidRPr="001D7531">
        <w:rPr>
          <w:rFonts w:ascii="Arial" w:hAnsi="Arial" w:cs="Arial"/>
        </w:rPr>
        <w:t xml:space="preserve">RSS will provide us with the direction for sustainable management of our River Schemes for the next 100 years.  </w:t>
      </w:r>
    </w:p>
    <w:p w:rsidR="00A711C6" w:rsidRPr="00A711C6" w:rsidRDefault="00F638D6" w:rsidP="00A711C6">
      <w:pPr>
        <w:pStyle w:val="Heading2"/>
      </w:pPr>
      <w:bookmarkStart w:id="11" w:name="_Toc374101476"/>
      <w:r>
        <w:t>6</w:t>
      </w:r>
      <w:r w:rsidR="001D7531">
        <w:t>.3</w:t>
      </w:r>
      <w:r w:rsidR="00A711C6" w:rsidRPr="00A2570D">
        <w:t xml:space="preserve"> </w:t>
      </w:r>
      <w:r w:rsidR="00A711C6">
        <w:t>RSS Project Key messages</w:t>
      </w:r>
      <w:bookmarkEnd w:id="11"/>
    </w:p>
    <w:p w:rsidR="00A711C6" w:rsidRDefault="00742696" w:rsidP="0017354C">
      <w:pPr>
        <w:spacing w:after="0" w:line="240" w:lineRule="auto"/>
        <w:rPr>
          <w:rFonts w:ascii="Arial" w:hAnsi="Arial" w:cs="Arial"/>
        </w:rPr>
      </w:pPr>
      <w:r>
        <w:rPr>
          <w:rFonts w:ascii="Arial" w:hAnsi="Arial" w:cs="Arial"/>
        </w:rPr>
        <w:t xml:space="preserve">Key messages will be specific to each task or activity from the RSS projects. The key messages below should underlie more detailed communications.  </w:t>
      </w:r>
    </w:p>
    <w:p w:rsidR="00CC5E14" w:rsidRDefault="00CC5E14" w:rsidP="0017354C">
      <w:pPr>
        <w:spacing w:after="0" w:line="240" w:lineRule="auto"/>
        <w:rPr>
          <w:rFonts w:ascii="Arial" w:hAnsi="Arial" w:cs="Arial"/>
        </w:rPr>
      </w:pPr>
    </w:p>
    <w:p w:rsidR="00A2570D" w:rsidRPr="00F638D6" w:rsidRDefault="00F638D6" w:rsidP="00F638D6">
      <w:pPr>
        <w:pStyle w:val="Heading3"/>
      </w:pPr>
      <w:bookmarkStart w:id="12" w:name="_Toc374101477"/>
      <w:r>
        <w:t>Universal key messages for the RSS project:</w:t>
      </w:r>
      <w:bookmarkEnd w:id="12"/>
    </w:p>
    <w:p w:rsidR="00CC5E14" w:rsidRDefault="00CC5E14" w:rsidP="00BE466A">
      <w:pPr>
        <w:pStyle w:val="ListParagraph"/>
        <w:numPr>
          <w:ilvl w:val="0"/>
          <w:numId w:val="10"/>
        </w:numPr>
        <w:spacing w:after="0" w:line="240" w:lineRule="auto"/>
        <w:rPr>
          <w:rFonts w:ascii="Arial" w:hAnsi="Arial" w:cs="Arial"/>
        </w:rPr>
      </w:pPr>
      <w:r w:rsidRPr="0039627D">
        <w:rPr>
          <w:rFonts w:ascii="Arial" w:hAnsi="Arial" w:cs="Arial"/>
        </w:rPr>
        <w:t xml:space="preserve">The RSS </w:t>
      </w:r>
      <w:r w:rsidR="001D7531">
        <w:rPr>
          <w:rFonts w:ascii="Arial" w:hAnsi="Arial" w:cs="Arial"/>
        </w:rPr>
        <w:t>Project</w:t>
      </w:r>
      <w:r w:rsidRPr="0039627D">
        <w:rPr>
          <w:rFonts w:ascii="Arial" w:hAnsi="Arial" w:cs="Arial"/>
        </w:rPr>
        <w:t xml:space="preserve"> </w:t>
      </w:r>
      <w:r w:rsidR="001D7531">
        <w:rPr>
          <w:rFonts w:ascii="Arial" w:hAnsi="Arial" w:cs="Arial"/>
        </w:rPr>
        <w:t xml:space="preserve">will </w:t>
      </w:r>
      <w:r w:rsidR="001D7531" w:rsidRPr="001D7531">
        <w:rPr>
          <w:rFonts w:ascii="Arial" w:hAnsi="Arial" w:cs="Arial"/>
        </w:rPr>
        <w:t xml:space="preserve">set </w:t>
      </w:r>
      <w:r w:rsidR="001D7531">
        <w:rPr>
          <w:rFonts w:ascii="Arial" w:hAnsi="Arial" w:cs="Arial"/>
        </w:rPr>
        <w:t xml:space="preserve">the </w:t>
      </w:r>
      <w:r w:rsidR="001D7531" w:rsidRPr="001D7531">
        <w:rPr>
          <w:rFonts w:ascii="Arial" w:hAnsi="Arial" w:cs="Arial"/>
        </w:rPr>
        <w:t xml:space="preserve">direction for sustainable management of </w:t>
      </w:r>
      <w:r w:rsidR="001D7531">
        <w:rPr>
          <w:rFonts w:ascii="Arial" w:hAnsi="Arial" w:cs="Arial"/>
        </w:rPr>
        <w:t xml:space="preserve">existing </w:t>
      </w:r>
      <w:r w:rsidR="001D7531" w:rsidRPr="001D7531">
        <w:rPr>
          <w:rFonts w:ascii="Arial" w:hAnsi="Arial" w:cs="Arial"/>
        </w:rPr>
        <w:t>River Schemes</w:t>
      </w:r>
      <w:r w:rsidRPr="0039627D">
        <w:rPr>
          <w:rFonts w:ascii="Arial" w:hAnsi="Arial" w:cs="Arial"/>
        </w:rPr>
        <w:t xml:space="preserve">. </w:t>
      </w:r>
    </w:p>
    <w:p w:rsidR="00A2570D" w:rsidRPr="001D7531" w:rsidRDefault="00A2570D" w:rsidP="001D7531">
      <w:pPr>
        <w:spacing w:after="0" w:line="240" w:lineRule="auto"/>
        <w:rPr>
          <w:rFonts w:ascii="Arial" w:hAnsi="Arial" w:cs="Arial"/>
        </w:rPr>
      </w:pPr>
    </w:p>
    <w:p w:rsidR="005045C3" w:rsidRDefault="005045C3" w:rsidP="00BE466A">
      <w:pPr>
        <w:pStyle w:val="ListParagraph"/>
        <w:numPr>
          <w:ilvl w:val="0"/>
          <w:numId w:val="10"/>
        </w:numPr>
        <w:spacing w:after="0" w:line="240" w:lineRule="auto"/>
        <w:rPr>
          <w:rFonts w:ascii="Arial" w:hAnsi="Arial" w:cs="Arial"/>
        </w:rPr>
      </w:pPr>
      <w:r w:rsidRPr="0039627D">
        <w:rPr>
          <w:rFonts w:ascii="Arial" w:hAnsi="Arial" w:cs="Arial"/>
        </w:rPr>
        <w:t xml:space="preserve">The RSS </w:t>
      </w:r>
      <w:r w:rsidR="001D7531">
        <w:rPr>
          <w:rFonts w:ascii="Arial" w:hAnsi="Arial" w:cs="Arial"/>
        </w:rPr>
        <w:t>Project</w:t>
      </w:r>
      <w:r w:rsidRPr="0039627D">
        <w:rPr>
          <w:rFonts w:ascii="Arial" w:hAnsi="Arial" w:cs="Arial"/>
        </w:rPr>
        <w:t xml:space="preserve"> will help us make informed decisions about the future of flood management – “Is the path we are on taking us to a sustainable future?”</w:t>
      </w:r>
    </w:p>
    <w:p w:rsidR="001D7531" w:rsidRPr="001D7531" w:rsidRDefault="001D7531" w:rsidP="001D7531">
      <w:pPr>
        <w:pStyle w:val="ListParagraph"/>
        <w:rPr>
          <w:rFonts w:ascii="Arial" w:hAnsi="Arial" w:cs="Arial"/>
        </w:rPr>
      </w:pPr>
    </w:p>
    <w:p w:rsidR="001D7531" w:rsidRPr="0039627D" w:rsidRDefault="001D7531" w:rsidP="00BE466A">
      <w:pPr>
        <w:pStyle w:val="ListParagraph"/>
        <w:numPr>
          <w:ilvl w:val="0"/>
          <w:numId w:val="10"/>
        </w:numPr>
        <w:spacing w:after="0" w:line="240" w:lineRule="auto"/>
        <w:rPr>
          <w:rFonts w:ascii="Arial" w:hAnsi="Arial" w:cs="Arial"/>
        </w:rPr>
      </w:pPr>
      <w:r w:rsidRPr="0039627D">
        <w:rPr>
          <w:rFonts w:ascii="Arial" w:hAnsi="Arial" w:cs="Arial"/>
        </w:rPr>
        <w:t xml:space="preserve">This review </w:t>
      </w:r>
      <w:r>
        <w:rPr>
          <w:rFonts w:ascii="Arial" w:hAnsi="Arial" w:cs="Arial"/>
        </w:rPr>
        <w:t>will also ensure that</w:t>
      </w:r>
      <w:r w:rsidRPr="0039627D">
        <w:rPr>
          <w:rFonts w:ascii="Arial" w:hAnsi="Arial" w:cs="Arial"/>
        </w:rPr>
        <w:t>:</w:t>
      </w:r>
      <w:r w:rsidRPr="0039627D">
        <w:rPr>
          <w:rFonts w:ascii="Arial" w:hAnsi="Arial" w:cs="Arial"/>
        </w:rPr>
        <w:tab/>
      </w:r>
    </w:p>
    <w:p w:rsidR="001D7531" w:rsidRPr="0039627D" w:rsidRDefault="001D7531" w:rsidP="00BE466A">
      <w:pPr>
        <w:pStyle w:val="NoSpacing"/>
        <w:numPr>
          <w:ilvl w:val="1"/>
          <w:numId w:val="11"/>
        </w:numPr>
        <w:rPr>
          <w:rFonts w:ascii="Arial" w:hAnsi="Arial" w:cs="Arial"/>
        </w:rPr>
      </w:pPr>
      <w:r w:rsidRPr="0039627D">
        <w:rPr>
          <w:rFonts w:ascii="Arial" w:hAnsi="Arial" w:cs="Arial"/>
        </w:rPr>
        <w:t xml:space="preserve">we are following best practice </w:t>
      </w:r>
    </w:p>
    <w:p w:rsidR="001D7531" w:rsidRPr="0039627D" w:rsidRDefault="001D7531" w:rsidP="00BE466A">
      <w:pPr>
        <w:pStyle w:val="NoSpacing"/>
        <w:numPr>
          <w:ilvl w:val="1"/>
          <w:numId w:val="11"/>
        </w:numPr>
        <w:rPr>
          <w:rFonts w:ascii="Arial" w:hAnsi="Arial" w:cs="Arial"/>
        </w:rPr>
      </w:pPr>
      <w:r w:rsidRPr="0039627D">
        <w:rPr>
          <w:rFonts w:ascii="Arial" w:hAnsi="Arial" w:cs="Arial"/>
        </w:rPr>
        <w:t xml:space="preserve">we are making the best use of (and align with) current legislation </w:t>
      </w:r>
    </w:p>
    <w:p w:rsidR="001D7531" w:rsidRPr="001D7531" w:rsidRDefault="001D7531" w:rsidP="00BE466A">
      <w:pPr>
        <w:pStyle w:val="NoSpacing"/>
        <w:numPr>
          <w:ilvl w:val="1"/>
          <w:numId w:val="11"/>
        </w:numPr>
        <w:rPr>
          <w:rFonts w:ascii="Arial" w:hAnsi="Arial" w:cs="Arial"/>
        </w:rPr>
      </w:pPr>
      <w:proofErr w:type="gramStart"/>
      <w:r w:rsidRPr="0039627D">
        <w:rPr>
          <w:rFonts w:ascii="Arial" w:hAnsi="Arial" w:cs="Arial"/>
        </w:rPr>
        <w:t>the</w:t>
      </w:r>
      <w:proofErr w:type="gramEnd"/>
      <w:r w:rsidRPr="0039627D">
        <w:rPr>
          <w:rFonts w:ascii="Arial" w:hAnsi="Arial" w:cs="Arial"/>
        </w:rPr>
        <w:t xml:space="preserve"> methodology we use is clear, credible and defendable. </w:t>
      </w:r>
    </w:p>
    <w:p w:rsidR="00A2570D" w:rsidRDefault="00A2570D" w:rsidP="00A2570D">
      <w:pPr>
        <w:pStyle w:val="ListParagraph"/>
        <w:spacing w:after="0" w:line="240" w:lineRule="auto"/>
        <w:ind w:left="360"/>
        <w:rPr>
          <w:rFonts w:ascii="Arial" w:hAnsi="Arial" w:cs="Arial"/>
        </w:rPr>
      </w:pPr>
    </w:p>
    <w:p w:rsidR="005045C3" w:rsidRPr="00A2570D" w:rsidRDefault="005045C3" w:rsidP="00BE466A">
      <w:pPr>
        <w:pStyle w:val="ListParagraph"/>
        <w:numPr>
          <w:ilvl w:val="0"/>
          <w:numId w:val="10"/>
        </w:numPr>
        <w:rPr>
          <w:rFonts w:ascii="Arial" w:hAnsi="Arial" w:cs="Arial"/>
        </w:rPr>
      </w:pPr>
      <w:r w:rsidRPr="00A2570D">
        <w:rPr>
          <w:rFonts w:ascii="Arial" w:hAnsi="Arial" w:cs="Arial"/>
        </w:rPr>
        <w:t xml:space="preserve">The RSS </w:t>
      </w:r>
      <w:r w:rsidR="001D7531">
        <w:rPr>
          <w:rFonts w:ascii="Arial" w:hAnsi="Arial" w:cs="Arial"/>
        </w:rPr>
        <w:t>Project</w:t>
      </w:r>
      <w:r w:rsidRPr="00A2570D">
        <w:rPr>
          <w:rFonts w:ascii="Arial" w:hAnsi="Arial" w:cs="Arial"/>
        </w:rPr>
        <w:t xml:space="preserve"> will help decision-makers appreciate the balance </w:t>
      </w:r>
      <w:r w:rsidR="00A2570D">
        <w:rPr>
          <w:rFonts w:ascii="Arial" w:hAnsi="Arial" w:cs="Arial"/>
        </w:rPr>
        <w:t xml:space="preserve">between the </w:t>
      </w:r>
      <w:r w:rsidR="00A2570D" w:rsidRPr="00A2570D">
        <w:rPr>
          <w:rFonts w:ascii="Arial" w:hAnsi="Arial" w:cs="Arial"/>
        </w:rPr>
        <w:t xml:space="preserve">cost </w:t>
      </w:r>
      <w:r w:rsidR="00A2570D">
        <w:rPr>
          <w:rFonts w:ascii="Arial" w:hAnsi="Arial" w:cs="Arial"/>
        </w:rPr>
        <w:t xml:space="preserve">and risks of </w:t>
      </w:r>
      <w:r w:rsidR="00A2570D" w:rsidRPr="00A2570D">
        <w:rPr>
          <w:rFonts w:ascii="Arial" w:hAnsi="Arial" w:cs="Arial"/>
        </w:rPr>
        <w:t xml:space="preserve">maintaining </w:t>
      </w:r>
      <w:r w:rsidR="00A2570D">
        <w:rPr>
          <w:rFonts w:ascii="Arial" w:hAnsi="Arial" w:cs="Arial"/>
        </w:rPr>
        <w:t xml:space="preserve">or reducing </w:t>
      </w:r>
      <w:r w:rsidR="0096040F">
        <w:rPr>
          <w:rFonts w:ascii="Arial" w:hAnsi="Arial" w:cs="Arial"/>
        </w:rPr>
        <w:t xml:space="preserve">levels of services </w:t>
      </w:r>
      <w:r w:rsidR="00A2570D" w:rsidRPr="00A2570D">
        <w:rPr>
          <w:rFonts w:ascii="Arial" w:hAnsi="Arial" w:cs="Arial"/>
        </w:rPr>
        <w:t>in light of large scale changes (</w:t>
      </w:r>
      <w:proofErr w:type="spellStart"/>
      <w:r w:rsidR="00A2570D" w:rsidRPr="00A2570D">
        <w:rPr>
          <w:rFonts w:ascii="Arial" w:hAnsi="Arial" w:cs="Arial"/>
        </w:rPr>
        <w:t>ie</w:t>
      </w:r>
      <w:proofErr w:type="spellEnd"/>
      <w:r w:rsidR="00A2570D" w:rsidRPr="00A2570D">
        <w:rPr>
          <w:rFonts w:ascii="Arial" w:hAnsi="Arial" w:cs="Arial"/>
        </w:rPr>
        <w:t xml:space="preserve"> climate change)</w:t>
      </w:r>
      <w:r w:rsidR="00A2570D">
        <w:rPr>
          <w:rFonts w:ascii="Arial" w:hAnsi="Arial" w:cs="Arial"/>
        </w:rPr>
        <w:t>.</w:t>
      </w:r>
    </w:p>
    <w:p w:rsidR="00F638D6" w:rsidRPr="00F638D6" w:rsidRDefault="00F638D6" w:rsidP="00F638D6">
      <w:pPr>
        <w:pStyle w:val="Heading3"/>
      </w:pPr>
      <w:bookmarkStart w:id="13" w:name="_Toc374101478"/>
      <w:r>
        <w:t>Key messages for River Schemes for generally:</w:t>
      </w:r>
      <w:bookmarkEnd w:id="13"/>
    </w:p>
    <w:p w:rsidR="00742696" w:rsidRDefault="00B4148C" w:rsidP="00BE466A">
      <w:pPr>
        <w:pStyle w:val="ListParagraph"/>
        <w:numPr>
          <w:ilvl w:val="0"/>
          <w:numId w:val="10"/>
        </w:numPr>
        <w:spacing w:after="0" w:line="240" w:lineRule="auto"/>
        <w:rPr>
          <w:rFonts w:ascii="Arial" w:hAnsi="Arial" w:cs="Arial"/>
        </w:rPr>
      </w:pPr>
      <w:r w:rsidRPr="00742696">
        <w:rPr>
          <w:rFonts w:ascii="Arial" w:hAnsi="Arial" w:cs="Arial"/>
        </w:rPr>
        <w:t xml:space="preserve">“River Schemes 101” - </w:t>
      </w:r>
      <w:r w:rsidR="0017354C" w:rsidRPr="00742696">
        <w:rPr>
          <w:rFonts w:ascii="Arial" w:hAnsi="Arial" w:cs="Arial"/>
        </w:rPr>
        <w:t xml:space="preserve">The BOPRC River Scheme Sustainability </w:t>
      </w:r>
      <w:r w:rsidR="001D7531">
        <w:rPr>
          <w:rFonts w:ascii="Arial" w:hAnsi="Arial" w:cs="Arial"/>
        </w:rPr>
        <w:t>Project</w:t>
      </w:r>
      <w:r w:rsidR="0017354C" w:rsidRPr="00742696">
        <w:rPr>
          <w:rFonts w:ascii="Arial" w:hAnsi="Arial" w:cs="Arial"/>
        </w:rPr>
        <w:t xml:space="preserve"> provides protection for rural and urban people, properties and infrastructure. They are the basis of a coordinated and sustainable approach to managing our rivers</w:t>
      </w:r>
    </w:p>
    <w:p w:rsidR="00742696" w:rsidRDefault="00742696" w:rsidP="00742696">
      <w:pPr>
        <w:pStyle w:val="ListParagraph"/>
        <w:spacing w:after="0" w:line="240" w:lineRule="auto"/>
        <w:ind w:left="360"/>
        <w:rPr>
          <w:rFonts w:ascii="Arial" w:hAnsi="Arial" w:cs="Arial"/>
        </w:rPr>
      </w:pPr>
    </w:p>
    <w:p w:rsidR="00742696" w:rsidRDefault="0017354C" w:rsidP="00BE466A">
      <w:pPr>
        <w:pStyle w:val="ListParagraph"/>
        <w:numPr>
          <w:ilvl w:val="0"/>
          <w:numId w:val="10"/>
        </w:numPr>
        <w:spacing w:after="0" w:line="240" w:lineRule="auto"/>
        <w:rPr>
          <w:rFonts w:ascii="Arial" w:hAnsi="Arial" w:cs="Arial"/>
        </w:rPr>
      </w:pPr>
      <w:r w:rsidRPr="00742696">
        <w:rPr>
          <w:rFonts w:ascii="Arial" w:hAnsi="Arial" w:cs="Arial"/>
        </w:rPr>
        <w:t xml:space="preserve">Rivers schemes </w:t>
      </w:r>
      <w:r w:rsidR="008C5127" w:rsidRPr="00742696">
        <w:rPr>
          <w:rFonts w:ascii="Arial" w:hAnsi="Arial" w:cs="Arial"/>
        </w:rPr>
        <w:t xml:space="preserve">require </w:t>
      </w:r>
      <w:r w:rsidRPr="00742696">
        <w:rPr>
          <w:rFonts w:ascii="Arial" w:hAnsi="Arial" w:cs="Arial"/>
        </w:rPr>
        <w:t xml:space="preserve">a long term approach to </w:t>
      </w:r>
      <w:r w:rsidR="008C5127" w:rsidRPr="00742696">
        <w:rPr>
          <w:rFonts w:ascii="Arial" w:hAnsi="Arial" w:cs="Arial"/>
        </w:rPr>
        <w:t>sustainable management. River Schemes are complex, in</w:t>
      </w:r>
      <w:r w:rsidR="00742696">
        <w:rPr>
          <w:rFonts w:ascii="Arial" w:hAnsi="Arial" w:cs="Arial"/>
        </w:rPr>
        <w:t>terrelated and community based</w:t>
      </w:r>
    </w:p>
    <w:p w:rsidR="00742696" w:rsidRPr="00742696" w:rsidRDefault="00742696" w:rsidP="00742696">
      <w:pPr>
        <w:pStyle w:val="ListParagraph"/>
        <w:rPr>
          <w:rFonts w:ascii="Arial" w:hAnsi="Arial" w:cs="Arial"/>
        </w:rPr>
      </w:pPr>
    </w:p>
    <w:p w:rsidR="00742696" w:rsidRDefault="00742696" w:rsidP="00BE466A">
      <w:pPr>
        <w:pStyle w:val="ListParagraph"/>
        <w:numPr>
          <w:ilvl w:val="0"/>
          <w:numId w:val="10"/>
        </w:numPr>
        <w:spacing w:after="0" w:line="240" w:lineRule="auto"/>
        <w:rPr>
          <w:rFonts w:ascii="Arial" w:hAnsi="Arial" w:cs="Arial"/>
        </w:rPr>
      </w:pPr>
      <w:r>
        <w:rPr>
          <w:rFonts w:ascii="Arial" w:hAnsi="Arial" w:cs="Arial"/>
        </w:rPr>
        <w:t xml:space="preserve">River Schemes have significant and wide-ranging economic and social benefits.  They require </w:t>
      </w:r>
      <w:r w:rsidR="008C5127" w:rsidRPr="00742696">
        <w:rPr>
          <w:rFonts w:ascii="Arial" w:hAnsi="Arial" w:cs="Arial"/>
        </w:rPr>
        <w:t xml:space="preserve">significant investment throughout </w:t>
      </w:r>
      <w:r>
        <w:rPr>
          <w:rFonts w:ascii="Arial" w:hAnsi="Arial" w:cs="Arial"/>
        </w:rPr>
        <w:t xml:space="preserve">their lifespans </w:t>
      </w:r>
      <w:r w:rsidR="008C5127" w:rsidRPr="00742696">
        <w:rPr>
          <w:rFonts w:ascii="Arial" w:hAnsi="Arial" w:cs="Arial"/>
        </w:rPr>
        <w:t xml:space="preserve">to ensure understanding, impact </w:t>
      </w:r>
      <w:r>
        <w:rPr>
          <w:rFonts w:ascii="Arial" w:hAnsi="Arial" w:cs="Arial"/>
        </w:rPr>
        <w:t>and protections remain current</w:t>
      </w:r>
    </w:p>
    <w:p w:rsidR="00742696" w:rsidRPr="00742696" w:rsidRDefault="00742696" w:rsidP="00742696">
      <w:pPr>
        <w:pStyle w:val="ListParagraph"/>
        <w:rPr>
          <w:rFonts w:ascii="Arial" w:hAnsi="Arial" w:cs="Arial"/>
        </w:rPr>
      </w:pPr>
    </w:p>
    <w:p w:rsidR="00F638D6" w:rsidRPr="00F638D6" w:rsidRDefault="00742696" w:rsidP="00BE466A">
      <w:pPr>
        <w:pStyle w:val="ListParagraph"/>
        <w:numPr>
          <w:ilvl w:val="0"/>
          <w:numId w:val="10"/>
        </w:numPr>
        <w:spacing w:after="0" w:line="240" w:lineRule="auto"/>
        <w:rPr>
          <w:rFonts w:ascii="Arial" w:hAnsi="Arial" w:cs="Arial"/>
        </w:rPr>
      </w:pPr>
      <w:r>
        <w:rPr>
          <w:rFonts w:ascii="Arial" w:hAnsi="Arial" w:cs="Arial"/>
        </w:rPr>
        <w:t xml:space="preserve">Significant River Scheme works are already underway and have achieved excellent results for the region. These ‘business as usual’ activities are part of the wider River Scheme Story. </w:t>
      </w:r>
    </w:p>
    <w:p w:rsidR="00F638D6" w:rsidRPr="00F638D6" w:rsidRDefault="00F638D6" w:rsidP="00F638D6">
      <w:pPr>
        <w:pStyle w:val="Heading3"/>
      </w:pPr>
      <w:bookmarkStart w:id="14" w:name="_Toc374101479"/>
      <w:r>
        <w:t xml:space="preserve">Key messages for the RSS </w:t>
      </w:r>
      <w:r w:rsidRPr="00F638D6">
        <w:rPr>
          <w:u w:val="single"/>
        </w:rPr>
        <w:t>internal</w:t>
      </w:r>
      <w:r>
        <w:t xml:space="preserve"> – link to organisational Values:</w:t>
      </w:r>
      <w:bookmarkEnd w:id="14"/>
    </w:p>
    <w:p w:rsidR="001D7531" w:rsidRDefault="001D7531" w:rsidP="00BE466A">
      <w:pPr>
        <w:pStyle w:val="ListParagraph"/>
        <w:numPr>
          <w:ilvl w:val="0"/>
          <w:numId w:val="10"/>
        </w:numPr>
        <w:spacing w:after="0" w:line="240" w:lineRule="auto"/>
        <w:rPr>
          <w:rFonts w:ascii="Arial" w:hAnsi="Arial" w:cs="Arial"/>
        </w:rPr>
      </w:pPr>
      <w:r w:rsidRPr="009F3B09">
        <w:rPr>
          <w:rFonts w:ascii="Arial" w:hAnsi="Arial" w:cs="Arial"/>
        </w:rPr>
        <w:t xml:space="preserve">This is about the org value of Courage – courageous conversations about risk and how we best manage it. We need to have these difficult conversations now to do the best for our region in the future. </w:t>
      </w:r>
    </w:p>
    <w:p w:rsidR="009F3B09" w:rsidRPr="009F3B09" w:rsidRDefault="009F3B09" w:rsidP="009F3B09">
      <w:pPr>
        <w:pStyle w:val="ListParagraph"/>
        <w:spacing w:after="0" w:line="240" w:lineRule="auto"/>
        <w:ind w:left="360"/>
        <w:rPr>
          <w:rFonts w:ascii="Arial" w:hAnsi="Arial" w:cs="Arial"/>
        </w:rPr>
      </w:pPr>
    </w:p>
    <w:p w:rsidR="001D7531" w:rsidRPr="009F3B09" w:rsidRDefault="001D7531" w:rsidP="00BE466A">
      <w:pPr>
        <w:pStyle w:val="ListParagraph"/>
        <w:numPr>
          <w:ilvl w:val="0"/>
          <w:numId w:val="10"/>
        </w:numPr>
        <w:spacing w:after="0" w:line="240" w:lineRule="auto"/>
        <w:rPr>
          <w:rFonts w:ascii="Arial" w:hAnsi="Arial" w:cs="Arial"/>
        </w:rPr>
      </w:pPr>
      <w:proofErr w:type="spellStart"/>
      <w:r w:rsidRPr="009F3B09">
        <w:rPr>
          <w:rFonts w:ascii="Arial" w:hAnsi="Arial" w:cs="Arial"/>
        </w:rPr>
        <w:t>Kotahitanga</w:t>
      </w:r>
      <w:proofErr w:type="spellEnd"/>
      <w:r w:rsidRPr="009F3B09">
        <w:rPr>
          <w:rFonts w:ascii="Arial" w:hAnsi="Arial" w:cs="Arial"/>
        </w:rPr>
        <w:t xml:space="preserve"> - We want you to be involved as we develop some new ideas. Even more important to have </w:t>
      </w:r>
      <w:proofErr w:type="gramStart"/>
      <w:r w:rsidRPr="009F3B09">
        <w:rPr>
          <w:rFonts w:ascii="Arial" w:hAnsi="Arial" w:cs="Arial"/>
        </w:rPr>
        <w:t>people</w:t>
      </w:r>
      <w:proofErr w:type="gramEnd"/>
      <w:r w:rsidRPr="009F3B09">
        <w:rPr>
          <w:rFonts w:ascii="Arial" w:hAnsi="Arial" w:cs="Arial"/>
        </w:rPr>
        <w:t xml:space="preserve"> not involved in this area to consider the possibilities. </w:t>
      </w:r>
    </w:p>
    <w:p w:rsidR="0095585B" w:rsidRDefault="000F065A" w:rsidP="00BE466A">
      <w:pPr>
        <w:pStyle w:val="Heading1"/>
        <w:numPr>
          <w:ilvl w:val="0"/>
          <w:numId w:val="13"/>
        </w:numPr>
        <w:rPr>
          <w:rFonts w:ascii="Arial" w:hAnsi="Arial" w:cs="Arial"/>
        </w:rPr>
      </w:pPr>
      <w:bookmarkStart w:id="15" w:name="_Toc374101480"/>
      <w:r>
        <w:rPr>
          <w:rFonts w:ascii="Arial" w:hAnsi="Arial" w:cs="Arial"/>
        </w:rPr>
        <w:t>Project scope and cross-Council communications</w:t>
      </w:r>
      <w:bookmarkEnd w:id="15"/>
    </w:p>
    <w:p w:rsidR="007A4BE6" w:rsidRDefault="007A4BE6" w:rsidP="000F065A">
      <w:pPr>
        <w:rPr>
          <w:rFonts w:ascii="Arial" w:hAnsi="Arial" w:cs="Arial"/>
        </w:rPr>
      </w:pPr>
      <w:r>
        <w:rPr>
          <w:noProof/>
          <w:lang w:eastAsia="en-NZ"/>
        </w:rPr>
        <mc:AlternateContent>
          <mc:Choice Requires="wpg">
            <w:drawing>
              <wp:anchor distT="0" distB="0" distL="114300" distR="114300" simplePos="0" relativeHeight="251658240" behindDoc="0" locked="0" layoutInCell="1" allowOverlap="1" wp14:anchorId="2D116A6C" wp14:editId="102C7DF7">
                <wp:simplePos x="0" y="0"/>
                <wp:positionH relativeFrom="column">
                  <wp:posOffset>3268980</wp:posOffset>
                </wp:positionH>
                <wp:positionV relativeFrom="paragraph">
                  <wp:posOffset>273050</wp:posOffset>
                </wp:positionV>
                <wp:extent cx="2416810" cy="2231390"/>
                <wp:effectExtent l="0" t="0" r="2540" b="0"/>
                <wp:wrapSquare wrapText="bothSides"/>
                <wp:docPr id="4" name="Group 4"/>
                <wp:cNvGraphicFramePr/>
                <a:graphic xmlns:a="http://schemas.openxmlformats.org/drawingml/2006/main">
                  <a:graphicData uri="http://schemas.microsoft.com/office/word/2010/wordprocessingGroup">
                    <wpg:wgp>
                      <wpg:cNvGrpSpPr/>
                      <wpg:grpSpPr>
                        <a:xfrm>
                          <a:off x="0" y="0"/>
                          <a:ext cx="2416810" cy="2231390"/>
                          <a:chOff x="0" y="0"/>
                          <a:chExt cx="3750342" cy="3564503"/>
                        </a:xfrm>
                      </wpg:grpSpPr>
                      <wps:wsp>
                        <wps:cNvPr id="1" name="Oval 1"/>
                        <wps:cNvSpPr/>
                        <wps:spPr>
                          <a:xfrm>
                            <a:off x="0" y="0"/>
                            <a:ext cx="2262505" cy="2216150"/>
                          </a:xfrm>
                          <a:prstGeom prst="ellipse">
                            <a:avLst/>
                          </a:prstGeom>
                          <a:solidFill>
                            <a:schemeClr val="accent3">
                              <a:lumMod val="60000"/>
                              <a:lumOff val="40000"/>
                              <a:alpha val="64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Oval 2"/>
                        <wps:cNvSpPr/>
                        <wps:spPr>
                          <a:xfrm>
                            <a:off x="1487837" y="185980"/>
                            <a:ext cx="2262505" cy="2216150"/>
                          </a:xfrm>
                          <a:prstGeom prst="ellipse">
                            <a:avLst/>
                          </a:prstGeom>
                          <a:solidFill>
                            <a:schemeClr val="accent2">
                              <a:lumMod val="40000"/>
                              <a:lumOff val="60000"/>
                              <a:alpha val="67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Oval 3"/>
                        <wps:cNvSpPr/>
                        <wps:spPr>
                          <a:xfrm>
                            <a:off x="557939" y="1348353"/>
                            <a:ext cx="2262505" cy="2216150"/>
                          </a:xfrm>
                          <a:prstGeom prst="ellipse">
                            <a:avLst/>
                          </a:prstGeom>
                          <a:solidFill>
                            <a:schemeClr val="accent1">
                              <a:lumMod val="60000"/>
                              <a:lumOff val="40000"/>
                              <a:alpha val="63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257.4pt;margin-top:21.5pt;width:190.3pt;height:175.7pt;z-index:251658240" coordsize="37503,356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">
                <v:oval id="Oval 1" o:spid="_x0000_s1027" style="position:absolute;width:22625;height:2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hrL8A&#10;AADaAAAADwAAAGRycy9kb3ducmV2LnhtbERPzWoCMRC+F/oOYQq91WwtLmU1irS09SS49gGGzbhZ&#10;TCZrkrrbtzeC4Gn4+H5nsRqdFWcKsfOs4HVSgCBuvO64VfC7/3p5BxETskbrmRT8U4TV8vFhgZX2&#10;A+/oXKdW5BCOFSowKfWVlLEx5DBOfE+cuYMPDlOGoZU64JDDnZXToiilw45zg8GePgw1x/rPKbD1&#10;2247pOlnWZqNPZ2+f2azwEo9P43rOYhEY7qLb+6NzvPh+sr1yuU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K2GsvwAAANoAAAAPAAAAAAAAAAAAAAAAAJgCAABkcnMvZG93bnJl&#10;di54bWxQSwUGAAAAAAQABAD1AAAAhAMAAAAA&#10;" fillcolor="#c2d69b [1942]" stroked="f" strokeweight="2pt">
                  <v:fill opacity="41891f"/>
                </v:oval>
                <v:oval id="Oval 2" o:spid="_x0000_s1028" style="position:absolute;left:14878;top:1859;width:22625;height:221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qtOMEA&#10;AADaAAAADwAAAGRycy9kb3ducmV2LnhtbESPQYvCMBSE7wv+h/AEL4umepClGqUUBGG92F08P5tn&#10;U21eSpLV+u/NwsIeh5n5hllvB9uJO/nQOlYwn2UgiGunW24UfH/tph8gQkTW2DkmBU8KsN2M3taY&#10;a/fgI92r2IgE4ZCjAhNjn0sZakMWw8z1xMm7OG8xJukbqT0+Etx2cpFlS2mx5bRgsKfSUH2rfqyC&#10;qjiUxbV4tuX759kYvzzhvrNKTcZDsQIRaYj/4b/2XitYwO+VdAPk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arTjBAAAA2gAAAA8AAAAAAAAAAAAAAAAAmAIAAGRycy9kb3du&#10;cmV2LnhtbFBLBQYAAAAABAAEAPUAAACGAwAAAAA=&#10;" fillcolor="#e5b8b7 [1301]" stroked="f" strokeweight="2pt">
                  <v:fill opacity="43947f"/>
                </v:oval>
                <v:oval id="Oval 3" o:spid="_x0000_s1029" style="position:absolute;left:5579;top:13483;width:22625;height:221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zDRcIA&#10;AADaAAAADwAAAGRycy9kb3ducmV2LnhtbESP3WoCMRSE7wt9h3AK3hTN1kqR1ShS8AfvtD7AcXP2&#10;RzcnSxLXtU9vBMHLYWa+YabzztSiJecrywq+BgkI4szqigsFh79lfwzCB2SNtWVScCMP89n72xRT&#10;ba+8o3YfChEh7FNUUIbQpFL6rCSDfmAb4ujl1hkMUbpCaofXCDe1HCbJjzRYcVwosaHfkrLz/mIU&#10;HD83bnv770Le5n59SE48Wi1Yqd5Ht5iACNSFV/jZ3mgF3/C4Em+An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zMNFwgAAANoAAAAPAAAAAAAAAAAAAAAAAJgCAABkcnMvZG93&#10;bnJldi54bWxQSwUGAAAAAAQABAD1AAAAhwMAAAAA&#10;" fillcolor="#95b3d7 [1940]" stroked="f" strokeweight="2pt">
                  <v:fill opacity="41377f"/>
                </v:oval>
                <w10:wrap type="square"/>
              </v:group>
            </w:pict>
          </mc:Fallback>
        </mc:AlternateContent>
      </w:r>
      <w:r w:rsidR="000F065A" w:rsidRPr="000F065A">
        <w:rPr>
          <w:rFonts w:ascii="Arial" w:hAnsi="Arial" w:cs="Arial"/>
        </w:rPr>
        <w:t xml:space="preserve">It is important to note that there are </w:t>
      </w:r>
      <w:r w:rsidR="000F065A">
        <w:rPr>
          <w:rFonts w:ascii="Arial" w:hAnsi="Arial" w:cs="Arial"/>
        </w:rPr>
        <w:t>numerous projects and business as usual activities across Council that are likely to be impacted by RSS and that may impact on the Project.</w:t>
      </w:r>
    </w:p>
    <w:p w:rsidR="000F065A" w:rsidRDefault="007A4BE6" w:rsidP="000F065A">
      <w:pPr>
        <w:rPr>
          <w:rFonts w:ascii="Arial" w:hAnsi="Arial" w:cs="Arial"/>
        </w:rPr>
      </w:pPr>
      <w:r>
        <w:rPr>
          <w:rFonts w:ascii="Arial" w:hAnsi="Arial" w:cs="Arial"/>
        </w:rPr>
        <w:t xml:space="preserve">There is a risk of overlap in project outcomes and project </w:t>
      </w:r>
      <w:proofErr w:type="spellStart"/>
      <w:r>
        <w:rPr>
          <w:rFonts w:ascii="Arial" w:hAnsi="Arial" w:cs="Arial"/>
        </w:rPr>
        <w:t>workstream</w:t>
      </w:r>
      <w:proofErr w:type="spellEnd"/>
      <w:r>
        <w:rPr>
          <w:rFonts w:ascii="Arial" w:hAnsi="Arial" w:cs="Arial"/>
        </w:rPr>
        <w:t xml:space="preserve">. </w:t>
      </w:r>
    </w:p>
    <w:p w:rsidR="000F065A" w:rsidRDefault="000F065A" w:rsidP="000F065A">
      <w:pPr>
        <w:rPr>
          <w:rFonts w:ascii="Arial" w:hAnsi="Arial" w:cs="Arial"/>
        </w:rPr>
      </w:pPr>
      <w:r>
        <w:rPr>
          <w:rFonts w:ascii="Arial" w:hAnsi="Arial" w:cs="Arial"/>
        </w:rPr>
        <w:t xml:space="preserve">In particular, the </w:t>
      </w:r>
      <w:r w:rsidRPr="000F065A">
        <w:rPr>
          <w:rFonts w:ascii="Arial" w:hAnsi="Arial" w:cs="Arial"/>
          <w:b/>
        </w:rPr>
        <w:t>Water Programme of Action</w:t>
      </w:r>
      <w:r>
        <w:rPr>
          <w:rFonts w:ascii="Arial" w:hAnsi="Arial" w:cs="Arial"/>
        </w:rPr>
        <w:t xml:space="preserve"> is focussed on freshwater management and water quality matters across the Bay of Plenty. Any RSS issues around flood management or land use relating to the schemes (and associated links to water quality) is likely to impact on the work of this large scale project and both projects should work in tandem on these issues. Care must be taken at the highest level not to duplicate work in these areas.</w:t>
      </w:r>
    </w:p>
    <w:p w:rsidR="007A4BE6" w:rsidRDefault="007A4BE6" w:rsidP="000F065A">
      <w:pPr>
        <w:rPr>
          <w:rFonts w:ascii="Arial" w:hAnsi="Arial" w:cs="Arial"/>
        </w:rPr>
      </w:pPr>
      <w:r>
        <w:rPr>
          <w:rFonts w:ascii="Arial" w:hAnsi="Arial" w:cs="Arial"/>
        </w:rPr>
        <w:t>There is also a risk of overlap in engagement:</w:t>
      </w:r>
    </w:p>
    <w:p w:rsidR="007A4BE6" w:rsidRPr="007A4BE6" w:rsidRDefault="007A4BE6" w:rsidP="00BE466A">
      <w:pPr>
        <w:pStyle w:val="ListParagraph"/>
        <w:numPr>
          <w:ilvl w:val="0"/>
          <w:numId w:val="16"/>
        </w:numPr>
        <w:rPr>
          <w:rFonts w:ascii="Arial" w:hAnsi="Arial" w:cs="Arial"/>
        </w:rPr>
      </w:pPr>
      <w:r w:rsidRPr="007A4BE6">
        <w:rPr>
          <w:rFonts w:ascii="Arial" w:hAnsi="Arial" w:cs="Arial"/>
        </w:rPr>
        <w:t xml:space="preserve">Same person or group asked to engage multiple times </w:t>
      </w:r>
      <w:r>
        <w:rPr>
          <w:rFonts w:ascii="Arial" w:hAnsi="Arial" w:cs="Arial"/>
        </w:rPr>
        <w:t>across many council activities – ‘engagement exhaustion’</w:t>
      </w:r>
    </w:p>
    <w:p w:rsidR="007A4BE6" w:rsidRPr="007A4BE6" w:rsidRDefault="007A4BE6" w:rsidP="00BE466A">
      <w:pPr>
        <w:pStyle w:val="ListParagraph"/>
        <w:numPr>
          <w:ilvl w:val="0"/>
          <w:numId w:val="16"/>
        </w:numPr>
        <w:rPr>
          <w:rFonts w:ascii="Arial" w:hAnsi="Arial" w:cs="Arial"/>
        </w:rPr>
      </w:pPr>
      <w:r w:rsidRPr="007A4BE6">
        <w:rPr>
          <w:rFonts w:ascii="Arial" w:hAnsi="Arial" w:cs="Arial"/>
        </w:rPr>
        <w:t>Same question being asked multiple times</w:t>
      </w:r>
      <w:r>
        <w:rPr>
          <w:rFonts w:ascii="Arial" w:hAnsi="Arial" w:cs="Arial"/>
        </w:rPr>
        <w:t xml:space="preserve"> by different council activities – ‘multiple voice overload’</w:t>
      </w:r>
    </w:p>
    <w:p w:rsidR="000F065A" w:rsidRDefault="000F065A" w:rsidP="000F065A">
      <w:pPr>
        <w:rPr>
          <w:rFonts w:ascii="Arial" w:hAnsi="Arial" w:cs="Arial"/>
        </w:rPr>
      </w:pPr>
      <w:r>
        <w:rPr>
          <w:rFonts w:ascii="Arial" w:hAnsi="Arial" w:cs="Arial"/>
        </w:rPr>
        <w:t xml:space="preserve">Timeliness of communications should consider key community engagement meetings and activities from other projects or </w:t>
      </w:r>
      <w:proofErr w:type="spellStart"/>
      <w:r>
        <w:rPr>
          <w:rFonts w:ascii="Arial" w:hAnsi="Arial" w:cs="Arial"/>
        </w:rPr>
        <w:t>workstreams</w:t>
      </w:r>
      <w:proofErr w:type="spellEnd"/>
      <w:r>
        <w:rPr>
          <w:rFonts w:ascii="Arial" w:hAnsi="Arial" w:cs="Arial"/>
        </w:rPr>
        <w:t xml:space="preserve"> within Regional Council. This includes community meetings regarding projects such as the Rangitaiki Community Irrigation schemes, </w:t>
      </w:r>
      <w:proofErr w:type="spellStart"/>
      <w:r>
        <w:rPr>
          <w:rFonts w:ascii="Arial" w:hAnsi="Arial" w:cs="Arial"/>
        </w:rPr>
        <w:t>Kaituna</w:t>
      </w:r>
      <w:proofErr w:type="spellEnd"/>
      <w:r>
        <w:rPr>
          <w:rFonts w:ascii="Arial" w:hAnsi="Arial" w:cs="Arial"/>
        </w:rPr>
        <w:t xml:space="preserve"> </w:t>
      </w:r>
      <w:proofErr w:type="spellStart"/>
      <w:r>
        <w:rPr>
          <w:rFonts w:ascii="Arial" w:hAnsi="Arial" w:cs="Arial"/>
        </w:rPr>
        <w:t>Maketū</w:t>
      </w:r>
      <w:proofErr w:type="spellEnd"/>
      <w:r>
        <w:rPr>
          <w:rFonts w:ascii="Arial" w:hAnsi="Arial" w:cs="Arial"/>
        </w:rPr>
        <w:t xml:space="preserve"> estuary meetings, Water Programme of Action community engagement. </w:t>
      </w:r>
      <w:r w:rsidR="007A4BE6">
        <w:rPr>
          <w:rFonts w:ascii="Arial" w:hAnsi="Arial" w:cs="Arial"/>
        </w:rPr>
        <w:t xml:space="preserve">If project communication and engagement is not managed within the wider context of the organisation, there is a risk that </w:t>
      </w:r>
      <w:r>
        <w:rPr>
          <w:rFonts w:ascii="Arial" w:hAnsi="Arial" w:cs="Arial"/>
        </w:rPr>
        <w:t xml:space="preserve">stakeholders </w:t>
      </w:r>
      <w:r w:rsidR="007A4BE6">
        <w:rPr>
          <w:rFonts w:ascii="Arial" w:hAnsi="Arial" w:cs="Arial"/>
        </w:rPr>
        <w:t xml:space="preserve">will feel that they </w:t>
      </w:r>
      <w:r>
        <w:rPr>
          <w:rFonts w:ascii="Arial" w:hAnsi="Arial" w:cs="Arial"/>
        </w:rPr>
        <w:t xml:space="preserve">are being invited to meetings often, but not being heard. </w:t>
      </w:r>
    </w:p>
    <w:p w:rsidR="000F065A" w:rsidRDefault="000F065A" w:rsidP="000F065A">
      <w:pPr>
        <w:rPr>
          <w:rFonts w:ascii="Arial" w:hAnsi="Arial" w:cs="Arial"/>
        </w:rPr>
      </w:pPr>
      <w:r>
        <w:rPr>
          <w:rFonts w:ascii="Arial" w:hAnsi="Arial" w:cs="Arial"/>
        </w:rPr>
        <w:lastRenderedPageBreak/>
        <w:t xml:space="preserve">Care should also be taken to avoid announcements coinciding with other river-related matters, for example consent conditions on </w:t>
      </w:r>
      <w:proofErr w:type="spellStart"/>
      <w:r>
        <w:rPr>
          <w:rFonts w:ascii="Arial" w:hAnsi="Arial" w:cs="Arial"/>
        </w:rPr>
        <w:t>Matahina</w:t>
      </w:r>
      <w:proofErr w:type="spellEnd"/>
      <w:r>
        <w:rPr>
          <w:rFonts w:ascii="Arial" w:hAnsi="Arial" w:cs="Arial"/>
        </w:rPr>
        <w:t xml:space="preserve"> dam large scale works on the Rangitaiki Floodplains. In these instances there can be a public perception that Council does not know what other parts are doing. </w:t>
      </w:r>
    </w:p>
    <w:p w:rsidR="007A4BE6" w:rsidRDefault="007A4BE6" w:rsidP="000F065A">
      <w:pPr>
        <w:rPr>
          <w:rFonts w:ascii="Arial" w:hAnsi="Arial" w:cs="Arial"/>
        </w:rPr>
      </w:pPr>
      <w:r>
        <w:rPr>
          <w:rFonts w:ascii="Arial" w:hAnsi="Arial" w:cs="Arial"/>
        </w:rPr>
        <w:t>Some of this risk can be managed by ensuring:</w:t>
      </w:r>
    </w:p>
    <w:p w:rsidR="007A4BE6" w:rsidRPr="007A4BE6" w:rsidRDefault="007A4BE6" w:rsidP="00BE466A">
      <w:pPr>
        <w:pStyle w:val="ListParagraph"/>
        <w:numPr>
          <w:ilvl w:val="0"/>
          <w:numId w:val="17"/>
        </w:numPr>
        <w:rPr>
          <w:rFonts w:ascii="Arial" w:hAnsi="Arial" w:cs="Arial"/>
        </w:rPr>
      </w:pPr>
      <w:r w:rsidRPr="007A4BE6">
        <w:rPr>
          <w:rFonts w:ascii="Arial" w:hAnsi="Arial" w:cs="Arial"/>
        </w:rPr>
        <w:t>Cross-Council understanding of other communications and engagement activities and careful timing</w:t>
      </w:r>
      <w:r>
        <w:rPr>
          <w:rFonts w:ascii="Arial" w:hAnsi="Arial" w:cs="Arial"/>
        </w:rPr>
        <w:t xml:space="preserve"> (at the level of ELT and Project Boards)</w:t>
      </w:r>
    </w:p>
    <w:p w:rsidR="007A4BE6" w:rsidRPr="007A4BE6" w:rsidRDefault="007A4BE6" w:rsidP="00BE466A">
      <w:pPr>
        <w:pStyle w:val="ListParagraph"/>
        <w:numPr>
          <w:ilvl w:val="0"/>
          <w:numId w:val="17"/>
        </w:numPr>
        <w:rPr>
          <w:rFonts w:ascii="Arial" w:hAnsi="Arial" w:cs="Arial"/>
        </w:rPr>
      </w:pPr>
      <w:r w:rsidRPr="007A4BE6">
        <w:rPr>
          <w:rFonts w:ascii="Arial" w:hAnsi="Arial" w:cs="Arial"/>
        </w:rPr>
        <w:t>Ensuring RSS messages stay focused and project specific</w:t>
      </w:r>
    </w:p>
    <w:p w:rsidR="007A4BE6" w:rsidRPr="007A4BE6" w:rsidRDefault="007A4BE6" w:rsidP="00BE466A">
      <w:pPr>
        <w:pStyle w:val="ListParagraph"/>
        <w:numPr>
          <w:ilvl w:val="0"/>
          <w:numId w:val="17"/>
        </w:numPr>
        <w:rPr>
          <w:rFonts w:ascii="Arial" w:hAnsi="Arial" w:cs="Arial"/>
        </w:rPr>
      </w:pPr>
      <w:r w:rsidRPr="007A4BE6">
        <w:rPr>
          <w:rFonts w:ascii="Arial" w:hAnsi="Arial" w:cs="Arial"/>
        </w:rPr>
        <w:t>Ensuring that RSS messages are unique and identifiable</w:t>
      </w:r>
      <w:r>
        <w:rPr>
          <w:rFonts w:ascii="Arial" w:hAnsi="Arial" w:cs="Arial"/>
        </w:rPr>
        <w:t>.</w:t>
      </w:r>
    </w:p>
    <w:p w:rsidR="000F065A" w:rsidRDefault="000F065A" w:rsidP="00BE466A">
      <w:pPr>
        <w:pStyle w:val="Heading1"/>
        <w:numPr>
          <w:ilvl w:val="0"/>
          <w:numId w:val="13"/>
        </w:numPr>
        <w:rPr>
          <w:rFonts w:ascii="Arial" w:hAnsi="Arial" w:cs="Arial"/>
        </w:rPr>
      </w:pPr>
      <w:bookmarkStart w:id="16" w:name="_Toc374101481"/>
      <w:r>
        <w:rPr>
          <w:rFonts w:ascii="Arial" w:hAnsi="Arial" w:cs="Arial"/>
        </w:rPr>
        <w:t>Key Project Milestones</w:t>
      </w:r>
      <w:bookmarkEnd w:id="16"/>
    </w:p>
    <w:p w:rsidR="000F065A" w:rsidRDefault="000F065A" w:rsidP="000F065A">
      <w:pPr>
        <w:rPr>
          <w:rFonts w:ascii="Arial" w:hAnsi="Arial" w:cs="Arial"/>
        </w:rPr>
      </w:pPr>
      <w:r>
        <w:rPr>
          <w:rFonts w:ascii="Arial" w:hAnsi="Arial" w:cs="Arial"/>
        </w:rPr>
        <w:t xml:space="preserve">Key project milestones will have higher communication needs and should be planned for well in advance. </w:t>
      </w:r>
    </w:p>
    <w:p w:rsidR="000F065A" w:rsidRDefault="000F065A" w:rsidP="000F065A">
      <w:pPr>
        <w:rPr>
          <w:rFonts w:ascii="Arial" w:hAnsi="Arial" w:cs="Arial"/>
        </w:rPr>
      </w:pPr>
      <w:r>
        <w:rPr>
          <w:rFonts w:ascii="Arial" w:hAnsi="Arial" w:cs="Arial"/>
        </w:rPr>
        <w:t>These include:</w:t>
      </w:r>
    </w:p>
    <w:p w:rsidR="000F065A" w:rsidRPr="000F065A" w:rsidRDefault="000F065A" w:rsidP="00BE466A">
      <w:pPr>
        <w:pStyle w:val="ListParagraph"/>
        <w:numPr>
          <w:ilvl w:val="0"/>
          <w:numId w:val="14"/>
        </w:numPr>
        <w:rPr>
          <w:rFonts w:ascii="Arial" w:hAnsi="Arial" w:cs="Arial"/>
        </w:rPr>
      </w:pPr>
      <w:r w:rsidRPr="000F065A">
        <w:rPr>
          <w:rFonts w:ascii="Arial" w:hAnsi="Arial" w:cs="Arial"/>
        </w:rPr>
        <w:t xml:space="preserve">River Scheme Liaison Group quarterly meetings </w:t>
      </w:r>
    </w:p>
    <w:p w:rsidR="000F065A" w:rsidRPr="000F065A" w:rsidRDefault="000F065A" w:rsidP="00BE466A">
      <w:pPr>
        <w:pStyle w:val="ListParagraph"/>
        <w:numPr>
          <w:ilvl w:val="0"/>
          <w:numId w:val="14"/>
        </w:numPr>
        <w:rPr>
          <w:rFonts w:ascii="Arial" w:hAnsi="Arial" w:cs="Arial"/>
        </w:rPr>
      </w:pPr>
      <w:r w:rsidRPr="000F065A">
        <w:rPr>
          <w:rFonts w:ascii="Arial" w:hAnsi="Arial" w:cs="Arial"/>
        </w:rPr>
        <w:t>Briefing to Incoming Councillors</w:t>
      </w:r>
    </w:p>
    <w:p w:rsidR="000F065A" w:rsidRPr="000F065A" w:rsidRDefault="000F065A" w:rsidP="00BE466A">
      <w:pPr>
        <w:pStyle w:val="ListParagraph"/>
        <w:numPr>
          <w:ilvl w:val="0"/>
          <w:numId w:val="14"/>
        </w:numPr>
        <w:rPr>
          <w:rFonts w:ascii="Arial" w:hAnsi="Arial" w:cs="Arial"/>
        </w:rPr>
      </w:pPr>
      <w:r w:rsidRPr="000F065A">
        <w:rPr>
          <w:rFonts w:ascii="Arial" w:hAnsi="Arial" w:cs="Arial"/>
        </w:rPr>
        <w:t xml:space="preserve">Staff </w:t>
      </w:r>
      <w:proofErr w:type="spellStart"/>
      <w:r w:rsidRPr="000F065A">
        <w:rPr>
          <w:rFonts w:ascii="Arial" w:hAnsi="Arial" w:cs="Arial"/>
        </w:rPr>
        <w:t>roadshows</w:t>
      </w:r>
      <w:proofErr w:type="spellEnd"/>
    </w:p>
    <w:p w:rsidR="000F065A" w:rsidRDefault="00B7771E" w:rsidP="00BE466A">
      <w:pPr>
        <w:pStyle w:val="ListParagraph"/>
        <w:numPr>
          <w:ilvl w:val="0"/>
          <w:numId w:val="14"/>
        </w:numPr>
        <w:rPr>
          <w:rFonts w:ascii="Arial" w:hAnsi="Arial" w:cs="Arial"/>
        </w:rPr>
      </w:pPr>
      <w:proofErr w:type="spellStart"/>
      <w:r>
        <w:rPr>
          <w:rFonts w:ascii="Arial" w:hAnsi="Arial" w:cs="Arial"/>
        </w:rPr>
        <w:t>Optioneering</w:t>
      </w:r>
      <w:proofErr w:type="spellEnd"/>
      <w:r>
        <w:rPr>
          <w:rFonts w:ascii="Arial" w:hAnsi="Arial" w:cs="Arial"/>
        </w:rPr>
        <w:t xml:space="preserve"> workshop</w:t>
      </w:r>
    </w:p>
    <w:p w:rsidR="000F065A" w:rsidRPr="000F065A" w:rsidRDefault="000F065A" w:rsidP="00BE466A">
      <w:pPr>
        <w:pStyle w:val="ListParagraph"/>
        <w:numPr>
          <w:ilvl w:val="0"/>
          <w:numId w:val="14"/>
        </w:numPr>
        <w:rPr>
          <w:rFonts w:ascii="Arial" w:hAnsi="Arial" w:cs="Arial"/>
        </w:rPr>
      </w:pPr>
      <w:r w:rsidRPr="000F065A">
        <w:rPr>
          <w:rFonts w:ascii="Arial" w:hAnsi="Arial" w:cs="Arial"/>
        </w:rPr>
        <w:t>First pu</w:t>
      </w:r>
      <w:r w:rsidR="00B7771E">
        <w:rPr>
          <w:rFonts w:ascii="Arial" w:hAnsi="Arial" w:cs="Arial"/>
        </w:rPr>
        <w:t>blic announcement (pre/post-workshop</w:t>
      </w:r>
      <w:r w:rsidRPr="000F065A">
        <w:rPr>
          <w:rFonts w:ascii="Arial" w:hAnsi="Arial" w:cs="Arial"/>
        </w:rPr>
        <w:t>)</w:t>
      </w:r>
    </w:p>
    <w:p w:rsidR="001A65F4" w:rsidRDefault="000F065A" w:rsidP="00BE466A">
      <w:pPr>
        <w:pStyle w:val="ListParagraph"/>
        <w:numPr>
          <w:ilvl w:val="0"/>
          <w:numId w:val="14"/>
        </w:numPr>
        <w:rPr>
          <w:rFonts w:ascii="Arial" w:hAnsi="Arial" w:cs="Arial"/>
        </w:rPr>
      </w:pPr>
      <w:r w:rsidRPr="000F065A">
        <w:rPr>
          <w:rFonts w:ascii="Arial" w:hAnsi="Arial" w:cs="Arial"/>
        </w:rPr>
        <w:t>Significant updates to Council</w:t>
      </w:r>
      <w:r w:rsidR="001A65F4">
        <w:rPr>
          <w:rFonts w:ascii="Arial" w:hAnsi="Arial" w:cs="Arial"/>
        </w:rPr>
        <w:t xml:space="preserve"> – in particular presentations of findings from </w:t>
      </w:r>
      <w:proofErr w:type="spellStart"/>
      <w:r w:rsidR="001A65F4">
        <w:rPr>
          <w:rFonts w:ascii="Arial" w:hAnsi="Arial" w:cs="Arial"/>
        </w:rPr>
        <w:t>workstreams</w:t>
      </w:r>
      <w:proofErr w:type="spellEnd"/>
    </w:p>
    <w:p w:rsidR="00B7771E" w:rsidRDefault="00B7771E" w:rsidP="00BE466A">
      <w:pPr>
        <w:pStyle w:val="ListParagraph"/>
        <w:numPr>
          <w:ilvl w:val="1"/>
          <w:numId w:val="14"/>
        </w:numPr>
        <w:rPr>
          <w:rFonts w:ascii="Arial" w:hAnsi="Arial" w:cs="Arial"/>
        </w:rPr>
      </w:pPr>
      <w:r>
        <w:rPr>
          <w:rFonts w:ascii="Arial" w:hAnsi="Arial" w:cs="Arial"/>
        </w:rPr>
        <w:t>Rating Assessment – December 2013</w:t>
      </w:r>
    </w:p>
    <w:p w:rsidR="00B7771E" w:rsidRDefault="00B7771E" w:rsidP="00BE466A">
      <w:pPr>
        <w:pStyle w:val="ListParagraph"/>
        <w:numPr>
          <w:ilvl w:val="1"/>
          <w:numId w:val="14"/>
        </w:numPr>
        <w:rPr>
          <w:rFonts w:ascii="Arial" w:hAnsi="Arial" w:cs="Arial"/>
        </w:rPr>
      </w:pPr>
      <w:r>
        <w:rPr>
          <w:rFonts w:ascii="Arial" w:hAnsi="Arial" w:cs="Arial"/>
        </w:rPr>
        <w:t>Economic analysis and Climate Change – June 2014</w:t>
      </w:r>
    </w:p>
    <w:p w:rsidR="00B7771E" w:rsidRDefault="00B7771E" w:rsidP="00BE466A">
      <w:pPr>
        <w:pStyle w:val="ListParagraph"/>
        <w:numPr>
          <w:ilvl w:val="1"/>
          <w:numId w:val="14"/>
        </w:numPr>
        <w:rPr>
          <w:rFonts w:ascii="Arial" w:hAnsi="Arial" w:cs="Arial"/>
        </w:rPr>
      </w:pPr>
      <w:proofErr w:type="spellStart"/>
      <w:r>
        <w:rPr>
          <w:rFonts w:ascii="Arial" w:hAnsi="Arial" w:cs="Arial"/>
        </w:rPr>
        <w:t>Optioneering</w:t>
      </w:r>
      <w:proofErr w:type="spellEnd"/>
      <w:r>
        <w:rPr>
          <w:rFonts w:ascii="Arial" w:hAnsi="Arial" w:cs="Arial"/>
        </w:rPr>
        <w:t xml:space="preserve"> – June 2014</w:t>
      </w:r>
    </w:p>
    <w:p w:rsidR="00B7771E" w:rsidRPr="00B7771E" w:rsidRDefault="001A65F4" w:rsidP="00BE466A">
      <w:pPr>
        <w:pStyle w:val="ListParagraph"/>
        <w:numPr>
          <w:ilvl w:val="0"/>
          <w:numId w:val="14"/>
        </w:numPr>
        <w:rPr>
          <w:rFonts w:ascii="Arial" w:hAnsi="Arial" w:cs="Arial"/>
        </w:rPr>
      </w:pPr>
      <w:r>
        <w:rPr>
          <w:rFonts w:ascii="Arial" w:hAnsi="Arial" w:cs="Arial"/>
        </w:rPr>
        <w:t xml:space="preserve">Presentations to Rangitaiki River Forum and </w:t>
      </w:r>
      <w:proofErr w:type="spellStart"/>
      <w:r>
        <w:rPr>
          <w:rFonts w:ascii="Arial" w:hAnsi="Arial" w:cs="Arial"/>
        </w:rPr>
        <w:t>Kaituna</w:t>
      </w:r>
      <w:proofErr w:type="spellEnd"/>
      <w:r>
        <w:rPr>
          <w:rFonts w:ascii="Arial" w:hAnsi="Arial" w:cs="Arial"/>
        </w:rPr>
        <w:t xml:space="preserve"> River Authority</w:t>
      </w:r>
    </w:p>
    <w:p w:rsidR="001A65F4" w:rsidRPr="001A65F4" w:rsidRDefault="001A65F4" w:rsidP="00BE466A">
      <w:pPr>
        <w:pStyle w:val="ListParagraph"/>
        <w:numPr>
          <w:ilvl w:val="0"/>
          <w:numId w:val="14"/>
        </w:numPr>
        <w:rPr>
          <w:rFonts w:ascii="Arial" w:hAnsi="Arial" w:cs="Arial"/>
        </w:rPr>
      </w:pPr>
      <w:r>
        <w:rPr>
          <w:rFonts w:ascii="Arial" w:hAnsi="Arial" w:cs="Arial"/>
        </w:rPr>
        <w:t>Completion of Phase II report</w:t>
      </w:r>
      <w:r w:rsidR="00B7771E">
        <w:rPr>
          <w:rFonts w:ascii="Arial" w:hAnsi="Arial" w:cs="Arial"/>
        </w:rPr>
        <w:t xml:space="preserve"> – June 2014</w:t>
      </w:r>
    </w:p>
    <w:p w:rsidR="001C0FCE" w:rsidRPr="001C0FCE" w:rsidRDefault="001C0FCE" w:rsidP="00BE466A">
      <w:pPr>
        <w:pStyle w:val="Heading1"/>
        <w:numPr>
          <w:ilvl w:val="0"/>
          <w:numId w:val="13"/>
        </w:numPr>
        <w:rPr>
          <w:rFonts w:ascii="Arial" w:hAnsi="Arial" w:cs="Arial"/>
        </w:rPr>
      </w:pPr>
      <w:bookmarkStart w:id="17" w:name="_Toc374101482"/>
      <w:r w:rsidRPr="001C0FCE">
        <w:rPr>
          <w:rFonts w:ascii="Arial" w:hAnsi="Arial" w:cs="Arial"/>
        </w:rPr>
        <w:t>Strategic approach</w:t>
      </w:r>
      <w:bookmarkEnd w:id="17"/>
    </w:p>
    <w:p w:rsidR="001C0FCE" w:rsidRDefault="00742696" w:rsidP="00BE466A">
      <w:pPr>
        <w:pStyle w:val="ListParagraph"/>
        <w:numPr>
          <w:ilvl w:val="0"/>
          <w:numId w:val="10"/>
        </w:numPr>
        <w:spacing w:after="0" w:line="240" w:lineRule="auto"/>
        <w:rPr>
          <w:rFonts w:ascii="Arial" w:hAnsi="Arial" w:cs="Arial"/>
        </w:rPr>
      </w:pPr>
      <w:r>
        <w:rPr>
          <w:rFonts w:ascii="Arial" w:hAnsi="Arial" w:cs="Arial"/>
        </w:rPr>
        <w:t>Provide p</w:t>
      </w:r>
      <w:r w:rsidR="001C0FCE" w:rsidRPr="001C0FCE">
        <w:rPr>
          <w:rFonts w:ascii="Arial" w:hAnsi="Arial" w:cs="Arial"/>
        </w:rPr>
        <w:t xml:space="preserve">ositive, informative communications that tell a </w:t>
      </w:r>
      <w:r>
        <w:rPr>
          <w:rFonts w:ascii="Arial" w:hAnsi="Arial" w:cs="Arial"/>
        </w:rPr>
        <w:t xml:space="preserve">strong and consistent </w:t>
      </w:r>
      <w:r w:rsidR="001C0FCE" w:rsidRPr="001C0FCE">
        <w:rPr>
          <w:rFonts w:ascii="Arial" w:hAnsi="Arial" w:cs="Arial"/>
        </w:rPr>
        <w:t>story about river schemes and their value to the region</w:t>
      </w:r>
    </w:p>
    <w:p w:rsidR="0095585B" w:rsidRPr="001C0FCE" w:rsidRDefault="0095585B" w:rsidP="0095585B">
      <w:pPr>
        <w:pStyle w:val="ListParagraph"/>
        <w:spacing w:after="0" w:line="240" w:lineRule="auto"/>
        <w:ind w:left="360"/>
        <w:rPr>
          <w:rFonts w:ascii="Arial" w:hAnsi="Arial" w:cs="Arial"/>
        </w:rPr>
      </w:pPr>
    </w:p>
    <w:p w:rsidR="001C0FCE" w:rsidRDefault="00742696" w:rsidP="00BE466A">
      <w:pPr>
        <w:pStyle w:val="ListParagraph"/>
        <w:numPr>
          <w:ilvl w:val="0"/>
          <w:numId w:val="10"/>
        </w:numPr>
        <w:spacing w:after="0" w:line="240" w:lineRule="auto"/>
        <w:rPr>
          <w:rFonts w:ascii="Arial" w:hAnsi="Arial" w:cs="Arial"/>
        </w:rPr>
      </w:pPr>
      <w:r>
        <w:rPr>
          <w:rFonts w:ascii="Arial" w:hAnsi="Arial" w:cs="Arial"/>
        </w:rPr>
        <w:t>Take a m</w:t>
      </w:r>
      <w:r w:rsidR="001C0FCE" w:rsidRPr="001C0FCE">
        <w:rPr>
          <w:rFonts w:ascii="Arial" w:hAnsi="Arial" w:cs="Arial"/>
        </w:rPr>
        <w:t>ulti-channel approach, mixing face to face, online,</w:t>
      </w:r>
      <w:r w:rsidR="0096040F">
        <w:rPr>
          <w:rFonts w:ascii="Arial" w:hAnsi="Arial" w:cs="Arial"/>
        </w:rPr>
        <w:t xml:space="preserve"> </w:t>
      </w:r>
      <w:r w:rsidR="001C0FCE" w:rsidRPr="001C0FCE">
        <w:rPr>
          <w:rFonts w:ascii="Arial" w:hAnsi="Arial" w:cs="Arial"/>
        </w:rPr>
        <w:t>and print communications</w:t>
      </w:r>
      <w:r>
        <w:rPr>
          <w:rFonts w:ascii="Arial" w:hAnsi="Arial" w:cs="Arial"/>
        </w:rPr>
        <w:t xml:space="preserve"> so that we can engage as well as inform</w:t>
      </w:r>
      <w:r w:rsidR="001C0FCE" w:rsidRPr="001C0FCE">
        <w:rPr>
          <w:rFonts w:ascii="Arial" w:hAnsi="Arial" w:cs="Arial"/>
        </w:rPr>
        <w:t xml:space="preserve"> the audience</w:t>
      </w:r>
    </w:p>
    <w:p w:rsidR="0095585B" w:rsidRDefault="0095585B" w:rsidP="0095585B">
      <w:pPr>
        <w:pStyle w:val="ListParagraph"/>
        <w:spacing w:after="0" w:line="240" w:lineRule="auto"/>
        <w:ind w:left="360"/>
        <w:rPr>
          <w:rFonts w:ascii="Arial" w:hAnsi="Arial" w:cs="Arial"/>
        </w:rPr>
      </w:pPr>
    </w:p>
    <w:p w:rsidR="0096040F" w:rsidRDefault="0096040F" w:rsidP="00BE466A">
      <w:pPr>
        <w:pStyle w:val="ListParagraph"/>
        <w:numPr>
          <w:ilvl w:val="0"/>
          <w:numId w:val="10"/>
        </w:numPr>
        <w:spacing w:after="0" w:line="240" w:lineRule="auto"/>
        <w:rPr>
          <w:rFonts w:ascii="Arial" w:hAnsi="Arial" w:cs="Arial"/>
        </w:rPr>
      </w:pPr>
      <w:r>
        <w:rPr>
          <w:rFonts w:ascii="Arial" w:hAnsi="Arial" w:cs="Arial"/>
        </w:rPr>
        <w:t>Present information in a wide range of formats – text, video, photos, models, maps, diagrams. Present messages from the ground up</w:t>
      </w:r>
    </w:p>
    <w:p w:rsidR="0095585B" w:rsidRPr="0095585B" w:rsidRDefault="0095585B" w:rsidP="0095585B">
      <w:pPr>
        <w:spacing w:after="0" w:line="240" w:lineRule="auto"/>
        <w:rPr>
          <w:rFonts w:ascii="Arial" w:hAnsi="Arial" w:cs="Arial"/>
        </w:rPr>
      </w:pPr>
    </w:p>
    <w:p w:rsidR="0095585B" w:rsidRPr="0095585B" w:rsidRDefault="001C0FCE" w:rsidP="00BE466A">
      <w:pPr>
        <w:pStyle w:val="ListParagraph"/>
        <w:numPr>
          <w:ilvl w:val="0"/>
          <w:numId w:val="10"/>
        </w:numPr>
        <w:spacing w:after="0" w:line="240" w:lineRule="auto"/>
        <w:rPr>
          <w:rFonts w:ascii="Arial" w:hAnsi="Arial" w:cs="Arial"/>
        </w:rPr>
      </w:pPr>
      <w:r w:rsidRPr="001C0FCE">
        <w:rPr>
          <w:rFonts w:ascii="Arial" w:hAnsi="Arial" w:cs="Arial"/>
        </w:rPr>
        <w:t>Monitor, review, and adapt communications approaches as needed</w:t>
      </w:r>
      <w:r w:rsidR="00742696">
        <w:rPr>
          <w:rFonts w:ascii="Arial" w:hAnsi="Arial" w:cs="Arial"/>
        </w:rPr>
        <w:t xml:space="preserve">. </w:t>
      </w:r>
      <w:r w:rsidR="00CC5E14" w:rsidRPr="0095585B">
        <w:rPr>
          <w:rFonts w:ascii="Arial" w:hAnsi="Arial" w:cs="Arial"/>
        </w:rPr>
        <w:t xml:space="preserve"> </w:t>
      </w:r>
    </w:p>
    <w:p w:rsidR="0095585B" w:rsidRPr="00BA0DEA" w:rsidRDefault="0095585B" w:rsidP="00BE466A">
      <w:pPr>
        <w:pStyle w:val="Heading1"/>
        <w:numPr>
          <w:ilvl w:val="0"/>
          <w:numId w:val="13"/>
        </w:numPr>
        <w:rPr>
          <w:rFonts w:ascii="Arial" w:hAnsi="Arial" w:cs="Arial"/>
        </w:rPr>
      </w:pPr>
      <w:bookmarkStart w:id="18" w:name="_Toc374101483"/>
      <w:r w:rsidRPr="00BA0DEA">
        <w:rPr>
          <w:rFonts w:ascii="Arial" w:hAnsi="Arial" w:cs="Arial"/>
        </w:rPr>
        <w:t>Communication and engagement protocols</w:t>
      </w:r>
      <w:bookmarkEnd w:id="18"/>
    </w:p>
    <w:p w:rsidR="0095585B" w:rsidRDefault="0095585B" w:rsidP="0095585B">
      <w:pPr>
        <w:spacing w:after="0" w:line="240" w:lineRule="auto"/>
        <w:rPr>
          <w:rFonts w:ascii="Arial" w:hAnsi="Arial" w:cs="Arial"/>
        </w:rPr>
      </w:pPr>
      <w:r>
        <w:rPr>
          <w:rFonts w:ascii="Arial" w:hAnsi="Arial" w:cs="Arial"/>
        </w:rPr>
        <w:t xml:space="preserve">Any official quotes ad sign-off for all RSS communications should be attributed to the General Manager Natural Hazards unless agreed otherwise. </w:t>
      </w:r>
    </w:p>
    <w:p w:rsidR="0095585B" w:rsidRPr="00BA0DEA" w:rsidRDefault="0095585B" w:rsidP="00BE466A">
      <w:pPr>
        <w:pStyle w:val="Heading1"/>
        <w:numPr>
          <w:ilvl w:val="0"/>
          <w:numId w:val="13"/>
        </w:numPr>
        <w:rPr>
          <w:rFonts w:ascii="Arial" w:hAnsi="Arial" w:cs="Arial"/>
        </w:rPr>
      </w:pPr>
      <w:bookmarkStart w:id="19" w:name="_Toc374101484"/>
      <w:r w:rsidRPr="00BA0DEA">
        <w:rPr>
          <w:rFonts w:ascii="Arial" w:hAnsi="Arial" w:cs="Arial"/>
        </w:rPr>
        <w:lastRenderedPageBreak/>
        <w:t>Monitoring and evaluation</w:t>
      </w:r>
      <w:bookmarkEnd w:id="19"/>
    </w:p>
    <w:p w:rsidR="0095585B" w:rsidRDefault="0095585B" w:rsidP="0095585B">
      <w:pPr>
        <w:spacing w:after="0" w:line="240" w:lineRule="auto"/>
        <w:rPr>
          <w:rFonts w:ascii="Arial" w:hAnsi="Arial" w:cs="Arial"/>
        </w:rPr>
      </w:pPr>
    </w:p>
    <w:p w:rsidR="0095585B" w:rsidRDefault="0095585B" w:rsidP="0095585B">
      <w:pPr>
        <w:spacing w:after="0" w:line="240" w:lineRule="auto"/>
        <w:rPr>
          <w:rFonts w:ascii="Arial" w:hAnsi="Arial" w:cs="Arial"/>
        </w:rPr>
      </w:pPr>
      <w:r>
        <w:rPr>
          <w:rFonts w:ascii="Arial" w:hAnsi="Arial" w:cs="Arial"/>
        </w:rPr>
        <w:t>In addition to the success criteria outlined in section 10 below, the success of this communications approach may include:</w:t>
      </w:r>
    </w:p>
    <w:p w:rsidR="0095585B" w:rsidRPr="00C22717" w:rsidRDefault="0095585B" w:rsidP="00BE466A">
      <w:pPr>
        <w:pStyle w:val="ListParagraph"/>
        <w:numPr>
          <w:ilvl w:val="0"/>
          <w:numId w:val="8"/>
        </w:numPr>
        <w:spacing w:after="0" w:line="240" w:lineRule="auto"/>
        <w:rPr>
          <w:rFonts w:ascii="Arial" w:hAnsi="Arial" w:cs="Arial"/>
        </w:rPr>
      </w:pPr>
      <w:r w:rsidRPr="00C22717">
        <w:rPr>
          <w:rFonts w:ascii="Arial" w:hAnsi="Arial" w:cs="Arial"/>
        </w:rPr>
        <w:t>Feedback from Councillors</w:t>
      </w:r>
      <w:r>
        <w:rPr>
          <w:rFonts w:ascii="Arial" w:hAnsi="Arial" w:cs="Arial"/>
        </w:rPr>
        <w:t xml:space="preserve"> and ELT and other </w:t>
      </w:r>
      <w:r w:rsidRPr="00B4148C">
        <w:rPr>
          <w:rFonts w:ascii="Arial" w:hAnsi="Arial" w:cs="Arial"/>
        </w:rPr>
        <w:t>Informal anecdotal feedback</w:t>
      </w:r>
    </w:p>
    <w:p w:rsidR="0095585B" w:rsidRPr="00B4148C" w:rsidRDefault="0095585B" w:rsidP="00BE466A">
      <w:pPr>
        <w:pStyle w:val="ListParagraph"/>
        <w:numPr>
          <w:ilvl w:val="0"/>
          <w:numId w:val="8"/>
        </w:numPr>
        <w:spacing w:after="0" w:line="240" w:lineRule="auto"/>
        <w:rPr>
          <w:rFonts w:ascii="Arial" w:hAnsi="Arial" w:cs="Arial"/>
        </w:rPr>
      </w:pPr>
      <w:r w:rsidRPr="00B4148C">
        <w:rPr>
          <w:rFonts w:ascii="Arial" w:hAnsi="Arial" w:cs="Arial"/>
        </w:rPr>
        <w:t xml:space="preserve">Nature </w:t>
      </w:r>
      <w:r>
        <w:rPr>
          <w:rFonts w:ascii="Arial" w:hAnsi="Arial" w:cs="Arial"/>
        </w:rPr>
        <w:t xml:space="preserve">of debate in Council, in particular for papers related to RSS </w:t>
      </w:r>
    </w:p>
    <w:p w:rsidR="0095585B" w:rsidRDefault="0095585B" w:rsidP="00BE466A">
      <w:pPr>
        <w:pStyle w:val="ListParagraph"/>
        <w:numPr>
          <w:ilvl w:val="0"/>
          <w:numId w:val="8"/>
        </w:numPr>
        <w:spacing w:after="0" w:line="240" w:lineRule="auto"/>
        <w:rPr>
          <w:rFonts w:ascii="Arial" w:hAnsi="Arial" w:cs="Arial"/>
        </w:rPr>
      </w:pPr>
      <w:r>
        <w:rPr>
          <w:rFonts w:ascii="Arial" w:hAnsi="Arial" w:cs="Arial"/>
        </w:rPr>
        <w:t>Visit</w:t>
      </w:r>
      <w:r w:rsidRPr="00B4148C">
        <w:rPr>
          <w:rFonts w:ascii="Arial" w:hAnsi="Arial" w:cs="Arial"/>
        </w:rPr>
        <w:t xml:space="preserve">s </w:t>
      </w:r>
      <w:r>
        <w:rPr>
          <w:rFonts w:ascii="Arial" w:hAnsi="Arial" w:cs="Arial"/>
        </w:rPr>
        <w:t xml:space="preserve">and </w:t>
      </w:r>
      <w:r w:rsidRPr="00B4148C">
        <w:rPr>
          <w:rFonts w:ascii="Arial" w:hAnsi="Arial" w:cs="Arial"/>
        </w:rPr>
        <w:t xml:space="preserve">nature of visits to website pages </w:t>
      </w:r>
      <w:r>
        <w:rPr>
          <w:rFonts w:ascii="Arial" w:hAnsi="Arial" w:cs="Arial"/>
        </w:rPr>
        <w:t>(Google Analytics)</w:t>
      </w:r>
    </w:p>
    <w:p w:rsidR="0095585B" w:rsidRPr="00605344" w:rsidRDefault="0095585B" w:rsidP="00BE466A">
      <w:pPr>
        <w:pStyle w:val="ListParagraph"/>
        <w:numPr>
          <w:ilvl w:val="1"/>
          <w:numId w:val="8"/>
        </w:numPr>
        <w:spacing w:after="0" w:line="240" w:lineRule="auto"/>
        <w:rPr>
          <w:rFonts w:ascii="Arial" w:hAnsi="Arial" w:cs="Arial"/>
        </w:rPr>
      </w:pPr>
      <w:r>
        <w:rPr>
          <w:rFonts w:ascii="Arial" w:hAnsi="Arial" w:cs="Arial"/>
        </w:rPr>
        <w:t xml:space="preserve">Increase in the number of visitors to Rivers and Drainage pages following agreed publicity </w:t>
      </w:r>
    </w:p>
    <w:p w:rsidR="0095585B" w:rsidRPr="00B4148C" w:rsidRDefault="0095585B" w:rsidP="00BE466A">
      <w:pPr>
        <w:pStyle w:val="ListParagraph"/>
        <w:numPr>
          <w:ilvl w:val="0"/>
          <w:numId w:val="8"/>
        </w:numPr>
        <w:spacing w:after="0" w:line="240" w:lineRule="auto"/>
        <w:rPr>
          <w:rFonts w:ascii="Arial" w:hAnsi="Arial" w:cs="Arial"/>
        </w:rPr>
      </w:pPr>
      <w:r>
        <w:rPr>
          <w:rFonts w:ascii="Arial" w:hAnsi="Arial" w:cs="Arial"/>
        </w:rPr>
        <w:t>Increased interest and i</w:t>
      </w:r>
      <w:r w:rsidRPr="00B4148C">
        <w:rPr>
          <w:rFonts w:ascii="Arial" w:hAnsi="Arial" w:cs="Arial"/>
        </w:rPr>
        <w:t>nvolvement in Liaison groups</w:t>
      </w:r>
      <w:r>
        <w:rPr>
          <w:rFonts w:ascii="Arial" w:hAnsi="Arial" w:cs="Arial"/>
        </w:rPr>
        <w:t xml:space="preserve">. </w:t>
      </w:r>
    </w:p>
    <w:p w:rsidR="0095585B" w:rsidRDefault="0095585B" w:rsidP="0095585B">
      <w:pPr>
        <w:spacing w:after="0" w:line="240" w:lineRule="auto"/>
        <w:rPr>
          <w:rFonts w:ascii="Arial" w:hAnsi="Arial" w:cs="Arial"/>
        </w:rPr>
      </w:pPr>
    </w:p>
    <w:p w:rsidR="0095585B" w:rsidRDefault="0095585B" w:rsidP="001A65F4">
      <w:pPr>
        <w:spacing w:after="0" w:line="240" w:lineRule="auto"/>
        <w:rPr>
          <w:rFonts w:ascii="Arial" w:hAnsi="Arial" w:cs="Arial"/>
        </w:rPr>
      </w:pPr>
      <w:r>
        <w:rPr>
          <w:rFonts w:ascii="Arial" w:hAnsi="Arial" w:cs="Arial"/>
        </w:rPr>
        <w:t xml:space="preserve">A full list of communication KPIs is available in the project plan. </w:t>
      </w:r>
    </w:p>
    <w:p w:rsidR="001A65F4" w:rsidRDefault="001A65F4" w:rsidP="00BE466A">
      <w:pPr>
        <w:pStyle w:val="Heading1"/>
        <w:numPr>
          <w:ilvl w:val="0"/>
          <w:numId w:val="13"/>
        </w:numPr>
        <w:rPr>
          <w:rFonts w:ascii="Arial" w:hAnsi="Arial" w:cs="Arial"/>
        </w:rPr>
      </w:pPr>
      <w:bookmarkStart w:id="20" w:name="_Toc374101485"/>
      <w:r>
        <w:rPr>
          <w:rFonts w:ascii="Arial" w:hAnsi="Arial" w:cs="Arial"/>
        </w:rPr>
        <w:t>Appendices and tables</w:t>
      </w:r>
      <w:bookmarkEnd w:id="20"/>
    </w:p>
    <w:p w:rsidR="001A65F4" w:rsidRPr="001A65F4" w:rsidRDefault="001A65F4" w:rsidP="001A65F4">
      <w:pPr>
        <w:pStyle w:val="ListParagraph"/>
        <w:spacing w:after="0" w:line="240" w:lineRule="auto"/>
        <w:rPr>
          <w:rFonts w:ascii="Arial" w:hAnsi="Arial" w:cs="Arial"/>
        </w:rPr>
      </w:pPr>
    </w:p>
    <w:p w:rsidR="001A65F4" w:rsidRDefault="001A65F4" w:rsidP="00BE466A">
      <w:pPr>
        <w:pStyle w:val="ListParagraph"/>
        <w:numPr>
          <w:ilvl w:val="0"/>
          <w:numId w:val="8"/>
        </w:numPr>
        <w:spacing w:after="0" w:line="240" w:lineRule="auto"/>
        <w:rPr>
          <w:rFonts w:ascii="Arial" w:hAnsi="Arial" w:cs="Arial"/>
        </w:rPr>
      </w:pPr>
      <w:r w:rsidRPr="001A65F4">
        <w:rPr>
          <w:rFonts w:ascii="Arial" w:hAnsi="Arial" w:cs="Arial"/>
        </w:rPr>
        <w:t>Elevator blurb – the Project in 30 seconds or less. Learnt and used by the Project team and wider ‘champions’ of the project to explain RSS to a new stakeholder when they have (metaphorically or really) a short time in the elevator before the doors open again.</w:t>
      </w:r>
    </w:p>
    <w:p w:rsidR="007A4BE6" w:rsidRPr="001A65F4" w:rsidRDefault="007A4BE6" w:rsidP="00BE466A">
      <w:pPr>
        <w:pStyle w:val="ListParagraph"/>
        <w:numPr>
          <w:ilvl w:val="0"/>
          <w:numId w:val="8"/>
        </w:numPr>
        <w:spacing w:after="0" w:line="240" w:lineRule="auto"/>
        <w:rPr>
          <w:rFonts w:ascii="Arial" w:hAnsi="Arial" w:cs="Arial"/>
        </w:rPr>
      </w:pPr>
      <w:r>
        <w:rPr>
          <w:rFonts w:ascii="Arial" w:hAnsi="Arial" w:cs="Arial"/>
        </w:rPr>
        <w:t>One page outline of RSS</w:t>
      </w:r>
    </w:p>
    <w:p w:rsidR="001A65F4" w:rsidRPr="001A65F4" w:rsidRDefault="001A65F4" w:rsidP="001A65F4">
      <w:r>
        <w:t xml:space="preserve"> </w:t>
      </w:r>
    </w:p>
    <w:p w:rsidR="001A65F4" w:rsidRDefault="001A65F4" w:rsidP="0095585B">
      <w:pPr>
        <w:pStyle w:val="NoSpacing"/>
        <w:rPr>
          <w:rFonts w:ascii="Arial" w:hAnsi="Arial" w:cs="Arial"/>
        </w:rPr>
        <w:sectPr w:rsidR="001A65F4">
          <w:footerReference w:type="default" r:id="rId9"/>
          <w:pgSz w:w="11906" w:h="16838"/>
          <w:pgMar w:top="1440" w:right="1440" w:bottom="1440" w:left="1440" w:header="708" w:footer="708" w:gutter="0"/>
          <w:cols w:space="708"/>
          <w:docGrid w:linePitch="360"/>
        </w:sectPr>
      </w:pPr>
    </w:p>
    <w:p w:rsidR="0095585B" w:rsidRPr="0095585B" w:rsidRDefault="0095585B" w:rsidP="00BE466A">
      <w:pPr>
        <w:pStyle w:val="Heading1"/>
        <w:numPr>
          <w:ilvl w:val="0"/>
          <w:numId w:val="13"/>
        </w:numPr>
        <w:rPr>
          <w:rFonts w:ascii="Arial" w:hAnsi="Arial" w:cs="Arial"/>
        </w:rPr>
      </w:pPr>
      <w:bookmarkStart w:id="21" w:name="_Toc374101486"/>
      <w:r w:rsidRPr="0095585B">
        <w:rPr>
          <w:rFonts w:ascii="Arial" w:hAnsi="Arial" w:cs="Arial"/>
        </w:rPr>
        <w:lastRenderedPageBreak/>
        <w:t>Activity profile by key stakeholder group</w:t>
      </w:r>
      <w:bookmarkEnd w:id="21"/>
      <w:r w:rsidRPr="0095585B">
        <w:rPr>
          <w:rFonts w:ascii="Arial" w:hAnsi="Arial" w:cs="Arial"/>
        </w:rPr>
        <w:t xml:space="preserve"> </w:t>
      </w:r>
    </w:p>
    <w:tbl>
      <w:tblPr>
        <w:tblStyle w:val="TableGrid"/>
        <w:tblW w:w="13825" w:type="dxa"/>
        <w:tblLayout w:type="fixed"/>
        <w:tblLook w:val="04A0" w:firstRow="1" w:lastRow="0" w:firstColumn="1" w:lastColumn="0" w:noHBand="0" w:noVBand="1"/>
      </w:tblPr>
      <w:tblGrid>
        <w:gridCol w:w="2865"/>
        <w:gridCol w:w="499"/>
        <w:gridCol w:w="499"/>
        <w:gridCol w:w="492"/>
        <w:gridCol w:w="7"/>
        <w:gridCol w:w="492"/>
        <w:gridCol w:w="7"/>
        <w:gridCol w:w="492"/>
        <w:gridCol w:w="7"/>
        <w:gridCol w:w="760"/>
        <w:gridCol w:w="7"/>
        <w:gridCol w:w="492"/>
        <w:gridCol w:w="7"/>
        <w:gridCol w:w="492"/>
        <w:gridCol w:w="7"/>
        <w:gridCol w:w="492"/>
        <w:gridCol w:w="7"/>
        <w:gridCol w:w="499"/>
        <w:gridCol w:w="499"/>
        <w:gridCol w:w="499"/>
        <w:gridCol w:w="645"/>
        <w:gridCol w:w="7"/>
        <w:gridCol w:w="485"/>
        <w:gridCol w:w="767"/>
        <w:gridCol w:w="767"/>
        <w:gridCol w:w="767"/>
        <w:gridCol w:w="499"/>
        <w:gridCol w:w="767"/>
      </w:tblGrid>
      <w:tr w:rsidR="007A4BE6" w:rsidTr="007A4BE6">
        <w:trPr>
          <w:cantSplit/>
          <w:trHeight w:val="3818"/>
        </w:trPr>
        <w:tc>
          <w:tcPr>
            <w:tcW w:w="2865" w:type="dxa"/>
            <w:vAlign w:val="center"/>
          </w:tcPr>
          <w:p w:rsidR="007A4BE6" w:rsidRDefault="007A4BE6" w:rsidP="00C45C07">
            <w:pPr>
              <w:jc w:val="center"/>
            </w:pPr>
          </w:p>
        </w:tc>
        <w:tc>
          <w:tcPr>
            <w:tcW w:w="499" w:type="dxa"/>
            <w:textDirection w:val="btLr"/>
            <w:vAlign w:val="center"/>
          </w:tcPr>
          <w:p w:rsidR="007A4BE6" w:rsidRDefault="007A4BE6" w:rsidP="00C45C07">
            <w:pPr>
              <w:ind w:left="113" w:right="113"/>
              <w:jc w:val="center"/>
            </w:pPr>
            <w:r>
              <w:t>Council papers</w:t>
            </w:r>
          </w:p>
        </w:tc>
        <w:tc>
          <w:tcPr>
            <w:tcW w:w="499" w:type="dxa"/>
            <w:textDirection w:val="btLr"/>
            <w:vAlign w:val="center"/>
          </w:tcPr>
          <w:p w:rsidR="007A4BE6" w:rsidRDefault="007A4BE6" w:rsidP="007A4BE6">
            <w:pPr>
              <w:ind w:left="113" w:right="113"/>
              <w:jc w:val="center"/>
            </w:pPr>
            <w:r>
              <w:t>Field Trips</w:t>
            </w:r>
          </w:p>
        </w:tc>
        <w:tc>
          <w:tcPr>
            <w:tcW w:w="492" w:type="dxa"/>
            <w:textDirection w:val="btLr"/>
            <w:vAlign w:val="center"/>
          </w:tcPr>
          <w:p w:rsidR="007A4BE6" w:rsidRDefault="007A4BE6" w:rsidP="00C45C07">
            <w:pPr>
              <w:ind w:left="113" w:right="113"/>
              <w:jc w:val="center"/>
            </w:pPr>
            <w:r>
              <w:t>Briefing for Incoming Councillors</w:t>
            </w:r>
          </w:p>
        </w:tc>
        <w:tc>
          <w:tcPr>
            <w:tcW w:w="499" w:type="dxa"/>
            <w:gridSpan w:val="2"/>
            <w:textDirection w:val="btLr"/>
            <w:vAlign w:val="center"/>
          </w:tcPr>
          <w:p w:rsidR="007A4BE6" w:rsidRDefault="007A4BE6" w:rsidP="00C45C07">
            <w:pPr>
              <w:ind w:left="113" w:right="113"/>
              <w:jc w:val="center"/>
            </w:pPr>
            <w:r>
              <w:t>SAM and Off the Record</w:t>
            </w:r>
          </w:p>
        </w:tc>
        <w:tc>
          <w:tcPr>
            <w:tcW w:w="499" w:type="dxa"/>
            <w:gridSpan w:val="2"/>
            <w:textDirection w:val="btLr"/>
            <w:vAlign w:val="center"/>
          </w:tcPr>
          <w:p w:rsidR="007A4BE6" w:rsidRDefault="007A4BE6" w:rsidP="00C45C07">
            <w:pPr>
              <w:ind w:left="113" w:right="113"/>
              <w:jc w:val="center"/>
            </w:pPr>
            <w:r>
              <w:t>Talks at team meetings</w:t>
            </w:r>
          </w:p>
        </w:tc>
        <w:tc>
          <w:tcPr>
            <w:tcW w:w="767" w:type="dxa"/>
            <w:gridSpan w:val="2"/>
            <w:textDirection w:val="btLr"/>
            <w:vAlign w:val="center"/>
          </w:tcPr>
          <w:p w:rsidR="007A4BE6" w:rsidRDefault="007A4BE6" w:rsidP="00C45C07">
            <w:pPr>
              <w:ind w:left="113" w:right="113"/>
              <w:jc w:val="center"/>
            </w:pPr>
            <w:r>
              <w:t>CEO Blog and other email / intranet updates (</w:t>
            </w:r>
            <w:proofErr w:type="spellStart"/>
            <w:r>
              <w:t>eg</w:t>
            </w:r>
            <w:proofErr w:type="spellEnd"/>
            <w:r>
              <w:t xml:space="preserve"> Ken’s what’s hot)</w:t>
            </w:r>
          </w:p>
        </w:tc>
        <w:tc>
          <w:tcPr>
            <w:tcW w:w="499" w:type="dxa"/>
            <w:gridSpan w:val="2"/>
            <w:textDirection w:val="btLr"/>
            <w:vAlign w:val="center"/>
          </w:tcPr>
          <w:p w:rsidR="007A4BE6" w:rsidRDefault="007A4BE6" w:rsidP="00C45C07">
            <w:pPr>
              <w:ind w:left="113" w:right="113"/>
              <w:jc w:val="center"/>
            </w:pPr>
            <w:r>
              <w:t>BOPRC website</w:t>
            </w:r>
          </w:p>
        </w:tc>
        <w:tc>
          <w:tcPr>
            <w:tcW w:w="499" w:type="dxa"/>
            <w:gridSpan w:val="2"/>
            <w:textDirection w:val="btLr"/>
            <w:vAlign w:val="center"/>
          </w:tcPr>
          <w:p w:rsidR="007A4BE6" w:rsidRDefault="007A4BE6" w:rsidP="00C45C07">
            <w:pPr>
              <w:ind w:left="113" w:right="113"/>
              <w:jc w:val="center"/>
            </w:pPr>
            <w:r>
              <w:t xml:space="preserve">Backyard and Science Bulletin </w:t>
            </w:r>
          </w:p>
        </w:tc>
        <w:tc>
          <w:tcPr>
            <w:tcW w:w="499" w:type="dxa"/>
            <w:gridSpan w:val="2"/>
            <w:textDirection w:val="btLr"/>
            <w:vAlign w:val="center"/>
          </w:tcPr>
          <w:p w:rsidR="007A4BE6" w:rsidRDefault="007A4BE6" w:rsidP="00C45C07">
            <w:pPr>
              <w:ind w:left="113" w:right="113"/>
              <w:jc w:val="center"/>
            </w:pPr>
            <w:r>
              <w:t>Media releases / media coverage</w:t>
            </w:r>
          </w:p>
        </w:tc>
        <w:tc>
          <w:tcPr>
            <w:tcW w:w="506" w:type="dxa"/>
            <w:gridSpan w:val="2"/>
            <w:textDirection w:val="btLr"/>
            <w:vAlign w:val="center"/>
          </w:tcPr>
          <w:p w:rsidR="007A4BE6" w:rsidRDefault="007A4BE6" w:rsidP="00C45C07">
            <w:pPr>
              <w:ind w:left="113" w:right="113"/>
              <w:jc w:val="center"/>
            </w:pPr>
            <w:r>
              <w:t xml:space="preserve">Letters/targeted </w:t>
            </w:r>
            <w:proofErr w:type="spellStart"/>
            <w:r>
              <w:t>comms</w:t>
            </w:r>
            <w:proofErr w:type="spellEnd"/>
            <w:r>
              <w:t xml:space="preserve"> (phone call/visit </w:t>
            </w:r>
            <w:proofErr w:type="spellStart"/>
            <w:r>
              <w:t>etc</w:t>
            </w:r>
            <w:proofErr w:type="spellEnd"/>
            <w:r>
              <w:t>)</w:t>
            </w:r>
          </w:p>
        </w:tc>
        <w:tc>
          <w:tcPr>
            <w:tcW w:w="499" w:type="dxa"/>
            <w:textDirection w:val="btLr"/>
            <w:vAlign w:val="center"/>
          </w:tcPr>
          <w:p w:rsidR="007A4BE6" w:rsidRDefault="007A4BE6" w:rsidP="00C45C07">
            <w:pPr>
              <w:ind w:left="113" w:right="113"/>
              <w:jc w:val="center"/>
            </w:pPr>
            <w:r>
              <w:t>Public meetings</w:t>
            </w:r>
          </w:p>
        </w:tc>
        <w:tc>
          <w:tcPr>
            <w:tcW w:w="499" w:type="dxa"/>
            <w:textDirection w:val="btLr"/>
            <w:vAlign w:val="center"/>
          </w:tcPr>
          <w:p w:rsidR="007A4BE6" w:rsidRDefault="007A4BE6" w:rsidP="00C45C07">
            <w:pPr>
              <w:ind w:left="113" w:right="113"/>
              <w:jc w:val="center"/>
            </w:pPr>
            <w:r>
              <w:t>ELT meetings</w:t>
            </w:r>
          </w:p>
        </w:tc>
        <w:tc>
          <w:tcPr>
            <w:tcW w:w="645" w:type="dxa"/>
            <w:textDirection w:val="btLr"/>
            <w:vAlign w:val="center"/>
          </w:tcPr>
          <w:p w:rsidR="007A4BE6" w:rsidRDefault="007A4BE6" w:rsidP="00C45C07">
            <w:pPr>
              <w:ind w:left="113" w:right="113"/>
              <w:jc w:val="center"/>
            </w:pPr>
            <w:r>
              <w:t>Presentations and papers to River Scheme Liaison Groups and minutes</w:t>
            </w:r>
          </w:p>
        </w:tc>
        <w:tc>
          <w:tcPr>
            <w:tcW w:w="492" w:type="dxa"/>
            <w:gridSpan w:val="2"/>
            <w:textDirection w:val="btLr"/>
          </w:tcPr>
          <w:p w:rsidR="007A4BE6" w:rsidRDefault="007A4BE6" w:rsidP="00C45C07">
            <w:pPr>
              <w:ind w:left="113" w:right="113"/>
              <w:jc w:val="center"/>
            </w:pPr>
            <w:r>
              <w:t>Councillor Workshop</w:t>
            </w:r>
          </w:p>
        </w:tc>
        <w:tc>
          <w:tcPr>
            <w:tcW w:w="767" w:type="dxa"/>
            <w:textDirection w:val="btLr"/>
            <w:vAlign w:val="center"/>
          </w:tcPr>
          <w:p w:rsidR="007A4BE6" w:rsidRDefault="007A4BE6" w:rsidP="00C45C07">
            <w:pPr>
              <w:ind w:left="113" w:right="113"/>
              <w:jc w:val="center"/>
            </w:pPr>
            <w:r>
              <w:t>Presentations and papers to Rangitaiki River Forum</w:t>
            </w:r>
          </w:p>
        </w:tc>
        <w:tc>
          <w:tcPr>
            <w:tcW w:w="767" w:type="dxa"/>
            <w:textDirection w:val="btLr"/>
            <w:vAlign w:val="center"/>
          </w:tcPr>
          <w:p w:rsidR="007A4BE6" w:rsidRDefault="007A4BE6" w:rsidP="007A4BE6">
            <w:pPr>
              <w:ind w:left="113" w:right="113"/>
            </w:pPr>
            <w:r>
              <w:t xml:space="preserve">Initial ‘capability building’ presentations to </w:t>
            </w:r>
            <w:proofErr w:type="spellStart"/>
            <w:r>
              <w:t>Kaituna</w:t>
            </w:r>
            <w:proofErr w:type="spellEnd"/>
            <w:r>
              <w:t xml:space="preserve"> River </w:t>
            </w:r>
            <w:proofErr w:type="spellStart"/>
            <w:r>
              <w:t>Auth</w:t>
            </w:r>
            <w:proofErr w:type="spellEnd"/>
          </w:p>
        </w:tc>
        <w:tc>
          <w:tcPr>
            <w:tcW w:w="767" w:type="dxa"/>
            <w:textDirection w:val="btLr"/>
            <w:vAlign w:val="center"/>
          </w:tcPr>
          <w:p w:rsidR="007A4BE6" w:rsidRDefault="007A4BE6" w:rsidP="00C45C07">
            <w:pPr>
              <w:ind w:left="113" w:right="113"/>
              <w:jc w:val="center"/>
            </w:pPr>
            <w:r>
              <w:t>Consistent informal messaging from key BOPRC staff and stakeholders</w:t>
            </w:r>
          </w:p>
        </w:tc>
        <w:tc>
          <w:tcPr>
            <w:tcW w:w="499" w:type="dxa"/>
            <w:textDirection w:val="btLr"/>
          </w:tcPr>
          <w:p w:rsidR="007A4BE6" w:rsidRDefault="007A4BE6" w:rsidP="00C45C07">
            <w:pPr>
              <w:ind w:left="113" w:right="113"/>
              <w:jc w:val="center"/>
            </w:pPr>
            <w:r>
              <w:t xml:space="preserve">Staff </w:t>
            </w:r>
            <w:proofErr w:type="spellStart"/>
            <w:r>
              <w:t>roadshow</w:t>
            </w:r>
            <w:proofErr w:type="spellEnd"/>
          </w:p>
        </w:tc>
        <w:tc>
          <w:tcPr>
            <w:tcW w:w="767" w:type="dxa"/>
            <w:textDirection w:val="btLr"/>
          </w:tcPr>
          <w:p w:rsidR="007A4BE6" w:rsidRDefault="007A4BE6" w:rsidP="00C45C07">
            <w:pPr>
              <w:ind w:left="113" w:right="113"/>
              <w:jc w:val="center"/>
            </w:pPr>
            <w:proofErr w:type="spellStart"/>
            <w:r>
              <w:t>Optioneering</w:t>
            </w:r>
            <w:proofErr w:type="spellEnd"/>
            <w:r>
              <w:t xml:space="preserve"> Workshops – invite and involvement</w:t>
            </w:r>
          </w:p>
        </w:tc>
      </w:tr>
      <w:tr w:rsidR="007A4BE6" w:rsidTr="007A4BE6">
        <w:tc>
          <w:tcPr>
            <w:tcW w:w="2865" w:type="dxa"/>
            <w:shd w:val="clear" w:color="auto" w:fill="D9D9D9" w:themeFill="background1" w:themeFillShade="D9"/>
            <w:vAlign w:val="center"/>
          </w:tcPr>
          <w:p w:rsidR="007A4BE6" w:rsidRDefault="007A4BE6" w:rsidP="00C45C07">
            <w:r>
              <w:t xml:space="preserve">RSS stakeholders </w:t>
            </w:r>
          </w:p>
        </w:tc>
        <w:tc>
          <w:tcPr>
            <w:tcW w:w="499" w:type="dxa"/>
            <w:shd w:val="clear" w:color="auto" w:fill="D9D9D9" w:themeFill="background1" w:themeFillShade="D9"/>
            <w:vAlign w:val="center"/>
          </w:tcPr>
          <w:p w:rsidR="007A4BE6" w:rsidRDefault="007A4BE6" w:rsidP="00C45C07">
            <w:pPr>
              <w:jc w:val="center"/>
            </w:pPr>
          </w:p>
        </w:tc>
        <w:tc>
          <w:tcPr>
            <w:tcW w:w="499" w:type="dxa"/>
            <w:shd w:val="clear" w:color="auto" w:fill="D9D9D9" w:themeFill="background1" w:themeFillShade="D9"/>
            <w:vAlign w:val="center"/>
          </w:tcPr>
          <w:p w:rsidR="007A4BE6" w:rsidRDefault="007A4BE6" w:rsidP="00C45C07">
            <w:pPr>
              <w:jc w:val="center"/>
            </w:pPr>
          </w:p>
        </w:tc>
        <w:tc>
          <w:tcPr>
            <w:tcW w:w="499" w:type="dxa"/>
            <w:gridSpan w:val="2"/>
            <w:shd w:val="clear" w:color="auto" w:fill="D9D9D9" w:themeFill="background1" w:themeFillShade="D9"/>
            <w:vAlign w:val="center"/>
          </w:tcPr>
          <w:p w:rsidR="007A4BE6" w:rsidRDefault="007A4BE6" w:rsidP="00C45C07">
            <w:pPr>
              <w:jc w:val="center"/>
            </w:pPr>
          </w:p>
        </w:tc>
        <w:tc>
          <w:tcPr>
            <w:tcW w:w="499" w:type="dxa"/>
            <w:gridSpan w:val="2"/>
            <w:shd w:val="clear" w:color="auto" w:fill="D9D9D9" w:themeFill="background1" w:themeFillShade="D9"/>
            <w:vAlign w:val="center"/>
          </w:tcPr>
          <w:p w:rsidR="007A4BE6" w:rsidRDefault="007A4BE6" w:rsidP="00C45C07">
            <w:pPr>
              <w:jc w:val="center"/>
            </w:pPr>
          </w:p>
        </w:tc>
        <w:tc>
          <w:tcPr>
            <w:tcW w:w="499" w:type="dxa"/>
            <w:gridSpan w:val="2"/>
            <w:shd w:val="clear" w:color="auto" w:fill="D9D9D9" w:themeFill="background1" w:themeFillShade="D9"/>
            <w:vAlign w:val="center"/>
          </w:tcPr>
          <w:p w:rsidR="007A4BE6" w:rsidRDefault="007A4BE6" w:rsidP="00C45C07">
            <w:pPr>
              <w:jc w:val="center"/>
            </w:pPr>
          </w:p>
        </w:tc>
        <w:tc>
          <w:tcPr>
            <w:tcW w:w="767" w:type="dxa"/>
            <w:gridSpan w:val="2"/>
            <w:shd w:val="clear" w:color="auto" w:fill="D9D9D9" w:themeFill="background1" w:themeFillShade="D9"/>
            <w:vAlign w:val="center"/>
          </w:tcPr>
          <w:p w:rsidR="007A4BE6" w:rsidRDefault="007A4BE6" w:rsidP="00C45C07">
            <w:pPr>
              <w:jc w:val="center"/>
            </w:pPr>
          </w:p>
        </w:tc>
        <w:tc>
          <w:tcPr>
            <w:tcW w:w="499" w:type="dxa"/>
            <w:gridSpan w:val="2"/>
            <w:shd w:val="clear" w:color="auto" w:fill="D9D9D9" w:themeFill="background1" w:themeFillShade="D9"/>
            <w:vAlign w:val="center"/>
          </w:tcPr>
          <w:p w:rsidR="007A4BE6" w:rsidRDefault="007A4BE6" w:rsidP="00C45C07">
            <w:pPr>
              <w:jc w:val="center"/>
            </w:pPr>
          </w:p>
        </w:tc>
        <w:tc>
          <w:tcPr>
            <w:tcW w:w="499" w:type="dxa"/>
            <w:gridSpan w:val="2"/>
            <w:shd w:val="clear" w:color="auto" w:fill="D9D9D9" w:themeFill="background1" w:themeFillShade="D9"/>
            <w:vAlign w:val="center"/>
          </w:tcPr>
          <w:p w:rsidR="007A4BE6" w:rsidRDefault="007A4BE6" w:rsidP="00C45C07">
            <w:pPr>
              <w:jc w:val="center"/>
            </w:pPr>
          </w:p>
        </w:tc>
        <w:tc>
          <w:tcPr>
            <w:tcW w:w="499" w:type="dxa"/>
            <w:gridSpan w:val="2"/>
            <w:shd w:val="clear" w:color="auto" w:fill="D9D9D9" w:themeFill="background1" w:themeFillShade="D9"/>
            <w:vAlign w:val="center"/>
          </w:tcPr>
          <w:p w:rsidR="007A4BE6" w:rsidRDefault="007A4BE6" w:rsidP="00C45C07">
            <w:pPr>
              <w:jc w:val="center"/>
            </w:pPr>
          </w:p>
        </w:tc>
        <w:tc>
          <w:tcPr>
            <w:tcW w:w="499" w:type="dxa"/>
            <w:shd w:val="clear" w:color="auto" w:fill="D9D9D9" w:themeFill="background1" w:themeFillShade="D9"/>
            <w:vAlign w:val="center"/>
          </w:tcPr>
          <w:p w:rsidR="007A4BE6" w:rsidRDefault="007A4BE6" w:rsidP="00C45C07">
            <w:pPr>
              <w:jc w:val="center"/>
            </w:pPr>
          </w:p>
        </w:tc>
        <w:tc>
          <w:tcPr>
            <w:tcW w:w="499" w:type="dxa"/>
            <w:shd w:val="clear" w:color="auto" w:fill="D9D9D9" w:themeFill="background1" w:themeFillShade="D9"/>
            <w:vAlign w:val="center"/>
          </w:tcPr>
          <w:p w:rsidR="007A4BE6" w:rsidRDefault="007A4BE6" w:rsidP="00C45C07">
            <w:pPr>
              <w:jc w:val="center"/>
            </w:pPr>
          </w:p>
        </w:tc>
        <w:tc>
          <w:tcPr>
            <w:tcW w:w="499" w:type="dxa"/>
            <w:shd w:val="clear" w:color="auto" w:fill="D9D9D9" w:themeFill="background1" w:themeFillShade="D9"/>
            <w:vAlign w:val="center"/>
          </w:tcPr>
          <w:p w:rsidR="007A4BE6" w:rsidRDefault="007A4BE6" w:rsidP="00C45C07">
            <w:pPr>
              <w:jc w:val="center"/>
            </w:pPr>
          </w:p>
        </w:tc>
        <w:tc>
          <w:tcPr>
            <w:tcW w:w="652" w:type="dxa"/>
            <w:gridSpan w:val="2"/>
            <w:shd w:val="clear" w:color="auto" w:fill="D9D9D9" w:themeFill="background1" w:themeFillShade="D9"/>
            <w:vAlign w:val="center"/>
          </w:tcPr>
          <w:p w:rsidR="007A4BE6" w:rsidRDefault="007A4BE6" w:rsidP="00C45C07">
            <w:pPr>
              <w:jc w:val="center"/>
            </w:pPr>
          </w:p>
        </w:tc>
        <w:tc>
          <w:tcPr>
            <w:tcW w:w="485" w:type="dxa"/>
            <w:shd w:val="clear" w:color="auto" w:fill="D9D9D9" w:themeFill="background1" w:themeFillShade="D9"/>
          </w:tcPr>
          <w:p w:rsidR="007A4BE6" w:rsidRDefault="007A4BE6" w:rsidP="00C45C07">
            <w:pPr>
              <w:jc w:val="center"/>
            </w:pPr>
          </w:p>
        </w:tc>
        <w:tc>
          <w:tcPr>
            <w:tcW w:w="767" w:type="dxa"/>
            <w:shd w:val="clear" w:color="auto" w:fill="D9D9D9" w:themeFill="background1" w:themeFillShade="D9"/>
            <w:vAlign w:val="center"/>
          </w:tcPr>
          <w:p w:rsidR="007A4BE6" w:rsidRDefault="007A4BE6" w:rsidP="00C45C07">
            <w:pPr>
              <w:jc w:val="center"/>
            </w:pPr>
          </w:p>
        </w:tc>
        <w:tc>
          <w:tcPr>
            <w:tcW w:w="767" w:type="dxa"/>
            <w:shd w:val="clear" w:color="auto" w:fill="D9D9D9" w:themeFill="background1" w:themeFillShade="D9"/>
            <w:vAlign w:val="center"/>
          </w:tcPr>
          <w:p w:rsidR="007A4BE6" w:rsidRDefault="007A4BE6" w:rsidP="00C45C07">
            <w:pPr>
              <w:jc w:val="center"/>
            </w:pPr>
          </w:p>
        </w:tc>
        <w:tc>
          <w:tcPr>
            <w:tcW w:w="767" w:type="dxa"/>
            <w:shd w:val="clear" w:color="auto" w:fill="D9D9D9" w:themeFill="background1" w:themeFillShade="D9"/>
            <w:vAlign w:val="center"/>
          </w:tcPr>
          <w:p w:rsidR="007A4BE6" w:rsidRDefault="007A4BE6" w:rsidP="00C45C07">
            <w:pPr>
              <w:jc w:val="center"/>
            </w:pPr>
          </w:p>
        </w:tc>
        <w:tc>
          <w:tcPr>
            <w:tcW w:w="499" w:type="dxa"/>
            <w:shd w:val="clear" w:color="auto" w:fill="D9D9D9" w:themeFill="background1" w:themeFillShade="D9"/>
          </w:tcPr>
          <w:p w:rsidR="007A4BE6" w:rsidRDefault="007A4BE6" w:rsidP="00C45C07">
            <w:pPr>
              <w:jc w:val="center"/>
            </w:pPr>
          </w:p>
        </w:tc>
        <w:tc>
          <w:tcPr>
            <w:tcW w:w="767" w:type="dxa"/>
            <w:shd w:val="clear" w:color="auto" w:fill="D9D9D9" w:themeFill="background1" w:themeFillShade="D9"/>
          </w:tcPr>
          <w:p w:rsidR="007A4BE6" w:rsidRDefault="007A4BE6" w:rsidP="00C45C07">
            <w:pPr>
              <w:jc w:val="center"/>
            </w:pPr>
          </w:p>
        </w:tc>
      </w:tr>
      <w:tr w:rsidR="007A4BE6" w:rsidTr="007A4BE6">
        <w:tc>
          <w:tcPr>
            <w:tcW w:w="2865" w:type="dxa"/>
            <w:vAlign w:val="center"/>
          </w:tcPr>
          <w:p w:rsidR="007A4BE6" w:rsidRDefault="007A4BE6" w:rsidP="00C45C07">
            <w:r>
              <w:t>Councillors</w:t>
            </w:r>
          </w:p>
        </w:tc>
        <w:tc>
          <w:tcPr>
            <w:tcW w:w="499" w:type="dxa"/>
            <w:vAlign w:val="center"/>
          </w:tcPr>
          <w:p w:rsidR="007A4BE6" w:rsidRDefault="007A4BE6" w:rsidP="00C45C07">
            <w:pPr>
              <w:jc w:val="center"/>
            </w:pPr>
            <w:r>
              <w:sym w:font="Wingdings" w:char="F0FC"/>
            </w:r>
          </w:p>
        </w:tc>
        <w:tc>
          <w:tcPr>
            <w:tcW w:w="499" w:type="dxa"/>
            <w:vAlign w:val="center"/>
          </w:tcPr>
          <w:p w:rsidR="007A4BE6" w:rsidRDefault="007A4BE6" w:rsidP="00C45C07">
            <w:pPr>
              <w:jc w:val="center"/>
            </w:pPr>
            <w:r>
              <w:sym w:font="Wingdings" w:char="F0FC"/>
            </w:r>
          </w:p>
        </w:tc>
        <w:tc>
          <w:tcPr>
            <w:tcW w:w="499" w:type="dxa"/>
            <w:gridSpan w:val="2"/>
            <w:vAlign w:val="center"/>
          </w:tcPr>
          <w:p w:rsidR="007A4BE6" w:rsidRDefault="007A4BE6" w:rsidP="00C45C07">
            <w:pPr>
              <w:jc w:val="center"/>
            </w:pPr>
            <w:r>
              <w:sym w:font="Wingdings" w:char="F0FC"/>
            </w:r>
          </w:p>
        </w:tc>
        <w:tc>
          <w:tcPr>
            <w:tcW w:w="499" w:type="dxa"/>
            <w:gridSpan w:val="2"/>
            <w:vAlign w:val="center"/>
          </w:tcPr>
          <w:p w:rsidR="007A4BE6" w:rsidRDefault="007A4BE6" w:rsidP="00C45C07">
            <w:pPr>
              <w:jc w:val="center"/>
            </w:pPr>
          </w:p>
        </w:tc>
        <w:tc>
          <w:tcPr>
            <w:tcW w:w="499" w:type="dxa"/>
            <w:gridSpan w:val="2"/>
            <w:vAlign w:val="center"/>
          </w:tcPr>
          <w:p w:rsidR="007A4BE6" w:rsidRDefault="007A4BE6" w:rsidP="00C45C07">
            <w:pPr>
              <w:jc w:val="center"/>
            </w:pPr>
          </w:p>
        </w:tc>
        <w:tc>
          <w:tcPr>
            <w:tcW w:w="767" w:type="dxa"/>
            <w:gridSpan w:val="2"/>
            <w:vAlign w:val="center"/>
          </w:tcPr>
          <w:p w:rsidR="007A4BE6" w:rsidRDefault="007A4BE6" w:rsidP="00C45C07">
            <w:pPr>
              <w:jc w:val="center"/>
            </w:pPr>
          </w:p>
        </w:tc>
        <w:tc>
          <w:tcPr>
            <w:tcW w:w="499" w:type="dxa"/>
            <w:gridSpan w:val="2"/>
            <w:vAlign w:val="center"/>
          </w:tcPr>
          <w:p w:rsidR="007A4BE6" w:rsidRDefault="007A4BE6" w:rsidP="00C45C07">
            <w:pPr>
              <w:jc w:val="center"/>
            </w:pPr>
            <w:r>
              <w:sym w:font="Wingdings" w:char="F0FC"/>
            </w:r>
          </w:p>
        </w:tc>
        <w:tc>
          <w:tcPr>
            <w:tcW w:w="499" w:type="dxa"/>
            <w:gridSpan w:val="2"/>
            <w:vAlign w:val="center"/>
          </w:tcPr>
          <w:p w:rsidR="007A4BE6" w:rsidRDefault="007A4BE6" w:rsidP="00C45C07">
            <w:pPr>
              <w:jc w:val="center"/>
            </w:pPr>
            <w:r>
              <w:sym w:font="Wingdings" w:char="F0FC"/>
            </w:r>
          </w:p>
        </w:tc>
        <w:tc>
          <w:tcPr>
            <w:tcW w:w="499" w:type="dxa"/>
            <w:gridSpan w:val="2"/>
            <w:vAlign w:val="center"/>
          </w:tcPr>
          <w:p w:rsidR="007A4BE6" w:rsidRDefault="007A4BE6" w:rsidP="00C45C07">
            <w:pPr>
              <w:jc w:val="center"/>
            </w:pPr>
            <w:r>
              <w:sym w:font="Wingdings" w:char="F0FC"/>
            </w:r>
          </w:p>
        </w:tc>
        <w:tc>
          <w:tcPr>
            <w:tcW w:w="499" w:type="dxa"/>
            <w:vAlign w:val="center"/>
          </w:tcPr>
          <w:p w:rsidR="007A4BE6" w:rsidRDefault="007A4BE6" w:rsidP="00C45C07">
            <w:pPr>
              <w:jc w:val="center"/>
            </w:pPr>
            <w:r>
              <w:sym w:font="Wingdings" w:char="F0FC"/>
            </w:r>
          </w:p>
        </w:tc>
        <w:tc>
          <w:tcPr>
            <w:tcW w:w="499" w:type="dxa"/>
            <w:vAlign w:val="center"/>
          </w:tcPr>
          <w:p w:rsidR="007A4BE6" w:rsidRDefault="007A4BE6" w:rsidP="00C45C07">
            <w:pPr>
              <w:jc w:val="center"/>
            </w:pPr>
            <w:r>
              <w:sym w:font="Wingdings" w:char="F0FC"/>
            </w:r>
          </w:p>
        </w:tc>
        <w:tc>
          <w:tcPr>
            <w:tcW w:w="499" w:type="dxa"/>
            <w:vAlign w:val="center"/>
          </w:tcPr>
          <w:p w:rsidR="007A4BE6" w:rsidRDefault="007A4BE6" w:rsidP="00C45C07">
            <w:pPr>
              <w:jc w:val="center"/>
            </w:pPr>
          </w:p>
        </w:tc>
        <w:tc>
          <w:tcPr>
            <w:tcW w:w="652" w:type="dxa"/>
            <w:gridSpan w:val="2"/>
            <w:vAlign w:val="center"/>
          </w:tcPr>
          <w:p w:rsidR="007A4BE6" w:rsidRDefault="007A4BE6" w:rsidP="00C45C07">
            <w:pPr>
              <w:jc w:val="center"/>
            </w:pPr>
          </w:p>
        </w:tc>
        <w:tc>
          <w:tcPr>
            <w:tcW w:w="485" w:type="dxa"/>
            <w:shd w:val="clear" w:color="auto" w:fill="FF0000"/>
          </w:tcPr>
          <w:p w:rsidR="007A4BE6" w:rsidRDefault="007A4BE6" w:rsidP="00C45C07">
            <w:pPr>
              <w:jc w:val="center"/>
            </w:pPr>
            <w:r>
              <w:sym w:font="Wingdings" w:char="F0FC"/>
            </w:r>
          </w:p>
        </w:tc>
        <w:tc>
          <w:tcPr>
            <w:tcW w:w="767" w:type="dxa"/>
            <w:vAlign w:val="center"/>
          </w:tcPr>
          <w:p w:rsidR="007A4BE6" w:rsidRDefault="007A4BE6" w:rsidP="00C45C07">
            <w:pPr>
              <w:jc w:val="center"/>
            </w:pPr>
          </w:p>
        </w:tc>
        <w:tc>
          <w:tcPr>
            <w:tcW w:w="767" w:type="dxa"/>
            <w:vAlign w:val="center"/>
          </w:tcPr>
          <w:p w:rsidR="007A4BE6" w:rsidRDefault="007A4BE6" w:rsidP="00C45C07">
            <w:pPr>
              <w:jc w:val="center"/>
            </w:pPr>
          </w:p>
        </w:tc>
        <w:tc>
          <w:tcPr>
            <w:tcW w:w="767" w:type="dxa"/>
            <w:vAlign w:val="center"/>
          </w:tcPr>
          <w:p w:rsidR="007A4BE6" w:rsidRDefault="007A4BE6" w:rsidP="00C45C07">
            <w:pPr>
              <w:jc w:val="center"/>
            </w:pPr>
            <w:r>
              <w:sym w:font="Wingdings" w:char="F0FC"/>
            </w:r>
          </w:p>
        </w:tc>
        <w:tc>
          <w:tcPr>
            <w:tcW w:w="499" w:type="dxa"/>
          </w:tcPr>
          <w:p w:rsidR="007A4BE6" w:rsidRDefault="007A4BE6" w:rsidP="00C45C07">
            <w:pPr>
              <w:jc w:val="center"/>
            </w:pPr>
          </w:p>
        </w:tc>
        <w:tc>
          <w:tcPr>
            <w:tcW w:w="767" w:type="dxa"/>
          </w:tcPr>
          <w:p w:rsidR="007A4BE6" w:rsidRDefault="007A4BE6" w:rsidP="00C45C07">
            <w:pPr>
              <w:jc w:val="center"/>
            </w:pPr>
            <w:r>
              <w:sym w:font="Wingdings" w:char="F0FC"/>
            </w:r>
          </w:p>
        </w:tc>
      </w:tr>
      <w:tr w:rsidR="007A4BE6" w:rsidTr="00D570D8">
        <w:tc>
          <w:tcPr>
            <w:tcW w:w="2865" w:type="dxa"/>
            <w:vAlign w:val="center"/>
          </w:tcPr>
          <w:p w:rsidR="007A4BE6" w:rsidRDefault="007A4BE6" w:rsidP="00D570D8">
            <w:r>
              <w:t>ELT and WPOA Board</w:t>
            </w:r>
          </w:p>
        </w:tc>
        <w:tc>
          <w:tcPr>
            <w:tcW w:w="499" w:type="dxa"/>
            <w:vAlign w:val="center"/>
          </w:tcPr>
          <w:p w:rsidR="007A4BE6" w:rsidRDefault="007A4BE6" w:rsidP="00D570D8">
            <w:pPr>
              <w:jc w:val="center"/>
            </w:pPr>
          </w:p>
        </w:tc>
        <w:tc>
          <w:tcPr>
            <w:tcW w:w="499" w:type="dxa"/>
            <w:vAlign w:val="center"/>
          </w:tcPr>
          <w:p w:rsidR="007A4BE6" w:rsidRDefault="007A4BE6" w:rsidP="00D570D8">
            <w:pPr>
              <w:jc w:val="center"/>
            </w:pPr>
          </w:p>
        </w:tc>
        <w:tc>
          <w:tcPr>
            <w:tcW w:w="499" w:type="dxa"/>
            <w:gridSpan w:val="2"/>
            <w:vAlign w:val="center"/>
          </w:tcPr>
          <w:p w:rsidR="007A4BE6" w:rsidRDefault="007A4BE6" w:rsidP="00D570D8">
            <w:pPr>
              <w:jc w:val="center"/>
            </w:pPr>
          </w:p>
        </w:tc>
        <w:tc>
          <w:tcPr>
            <w:tcW w:w="499" w:type="dxa"/>
            <w:gridSpan w:val="2"/>
            <w:vAlign w:val="center"/>
          </w:tcPr>
          <w:p w:rsidR="007A4BE6" w:rsidRDefault="007A4BE6" w:rsidP="00D570D8">
            <w:pPr>
              <w:jc w:val="center"/>
            </w:pPr>
          </w:p>
        </w:tc>
        <w:tc>
          <w:tcPr>
            <w:tcW w:w="499" w:type="dxa"/>
            <w:gridSpan w:val="2"/>
            <w:vAlign w:val="center"/>
          </w:tcPr>
          <w:p w:rsidR="007A4BE6" w:rsidRDefault="007A4BE6" w:rsidP="00D570D8">
            <w:pPr>
              <w:jc w:val="center"/>
            </w:pPr>
          </w:p>
        </w:tc>
        <w:tc>
          <w:tcPr>
            <w:tcW w:w="767" w:type="dxa"/>
            <w:gridSpan w:val="2"/>
            <w:vAlign w:val="center"/>
          </w:tcPr>
          <w:p w:rsidR="007A4BE6" w:rsidRDefault="007A4BE6" w:rsidP="00D570D8">
            <w:pPr>
              <w:jc w:val="center"/>
            </w:pPr>
            <w:r>
              <w:sym w:font="Wingdings" w:char="F0FC"/>
            </w:r>
          </w:p>
        </w:tc>
        <w:tc>
          <w:tcPr>
            <w:tcW w:w="499" w:type="dxa"/>
            <w:gridSpan w:val="2"/>
            <w:vAlign w:val="center"/>
          </w:tcPr>
          <w:p w:rsidR="007A4BE6" w:rsidRDefault="007A4BE6" w:rsidP="00D570D8">
            <w:pPr>
              <w:jc w:val="center"/>
            </w:pPr>
          </w:p>
        </w:tc>
        <w:tc>
          <w:tcPr>
            <w:tcW w:w="499" w:type="dxa"/>
            <w:gridSpan w:val="2"/>
            <w:vAlign w:val="center"/>
          </w:tcPr>
          <w:p w:rsidR="007A4BE6" w:rsidRDefault="007A4BE6" w:rsidP="00D570D8">
            <w:pPr>
              <w:jc w:val="center"/>
            </w:pPr>
          </w:p>
        </w:tc>
        <w:tc>
          <w:tcPr>
            <w:tcW w:w="499" w:type="dxa"/>
            <w:gridSpan w:val="2"/>
            <w:vAlign w:val="center"/>
          </w:tcPr>
          <w:p w:rsidR="007A4BE6" w:rsidRDefault="007A4BE6" w:rsidP="00D570D8">
            <w:pPr>
              <w:jc w:val="center"/>
            </w:pPr>
          </w:p>
        </w:tc>
        <w:tc>
          <w:tcPr>
            <w:tcW w:w="499" w:type="dxa"/>
            <w:vAlign w:val="center"/>
          </w:tcPr>
          <w:p w:rsidR="007A4BE6" w:rsidRDefault="007A4BE6" w:rsidP="00D570D8">
            <w:pPr>
              <w:jc w:val="center"/>
            </w:pPr>
          </w:p>
        </w:tc>
        <w:tc>
          <w:tcPr>
            <w:tcW w:w="499" w:type="dxa"/>
            <w:vAlign w:val="center"/>
          </w:tcPr>
          <w:p w:rsidR="007A4BE6" w:rsidRDefault="007A4BE6" w:rsidP="00D570D8">
            <w:pPr>
              <w:jc w:val="center"/>
            </w:pPr>
          </w:p>
        </w:tc>
        <w:tc>
          <w:tcPr>
            <w:tcW w:w="499" w:type="dxa"/>
            <w:shd w:val="clear" w:color="auto" w:fill="FF0000"/>
            <w:vAlign w:val="center"/>
          </w:tcPr>
          <w:p w:rsidR="007A4BE6" w:rsidRDefault="007A4BE6" w:rsidP="00D570D8">
            <w:pPr>
              <w:jc w:val="center"/>
            </w:pPr>
            <w:r>
              <w:sym w:font="Wingdings" w:char="F0FC"/>
            </w:r>
          </w:p>
        </w:tc>
        <w:tc>
          <w:tcPr>
            <w:tcW w:w="652" w:type="dxa"/>
            <w:gridSpan w:val="2"/>
            <w:vAlign w:val="center"/>
          </w:tcPr>
          <w:p w:rsidR="007A4BE6" w:rsidRDefault="007A4BE6" w:rsidP="00D570D8">
            <w:pPr>
              <w:jc w:val="center"/>
            </w:pPr>
          </w:p>
        </w:tc>
        <w:tc>
          <w:tcPr>
            <w:tcW w:w="485" w:type="dxa"/>
          </w:tcPr>
          <w:p w:rsidR="007A4BE6" w:rsidRDefault="007A4BE6" w:rsidP="00D570D8">
            <w:pPr>
              <w:jc w:val="center"/>
            </w:pPr>
          </w:p>
        </w:tc>
        <w:tc>
          <w:tcPr>
            <w:tcW w:w="767" w:type="dxa"/>
            <w:vAlign w:val="center"/>
          </w:tcPr>
          <w:p w:rsidR="007A4BE6" w:rsidRDefault="007A4BE6" w:rsidP="00D570D8">
            <w:pPr>
              <w:jc w:val="center"/>
            </w:pPr>
          </w:p>
        </w:tc>
        <w:tc>
          <w:tcPr>
            <w:tcW w:w="767" w:type="dxa"/>
            <w:vAlign w:val="center"/>
          </w:tcPr>
          <w:p w:rsidR="007A4BE6" w:rsidRDefault="007A4BE6" w:rsidP="00D570D8">
            <w:pPr>
              <w:jc w:val="center"/>
            </w:pPr>
          </w:p>
        </w:tc>
        <w:tc>
          <w:tcPr>
            <w:tcW w:w="767" w:type="dxa"/>
            <w:vAlign w:val="center"/>
          </w:tcPr>
          <w:p w:rsidR="007A4BE6" w:rsidRDefault="007A4BE6" w:rsidP="00D570D8">
            <w:pPr>
              <w:jc w:val="center"/>
            </w:pPr>
            <w:r>
              <w:sym w:font="Wingdings" w:char="F0FC"/>
            </w:r>
          </w:p>
        </w:tc>
        <w:tc>
          <w:tcPr>
            <w:tcW w:w="499" w:type="dxa"/>
          </w:tcPr>
          <w:p w:rsidR="007A4BE6" w:rsidRDefault="007A4BE6" w:rsidP="00D570D8">
            <w:pPr>
              <w:jc w:val="center"/>
            </w:pPr>
            <w:r>
              <w:sym w:font="Wingdings" w:char="F0FC"/>
            </w:r>
          </w:p>
        </w:tc>
        <w:tc>
          <w:tcPr>
            <w:tcW w:w="767" w:type="dxa"/>
          </w:tcPr>
          <w:p w:rsidR="007A4BE6" w:rsidRDefault="007A4BE6" w:rsidP="00D570D8">
            <w:pPr>
              <w:jc w:val="center"/>
            </w:pPr>
          </w:p>
        </w:tc>
      </w:tr>
      <w:tr w:rsidR="007A4BE6" w:rsidTr="00F87764">
        <w:tc>
          <w:tcPr>
            <w:tcW w:w="2865" w:type="dxa"/>
            <w:vAlign w:val="center"/>
          </w:tcPr>
          <w:p w:rsidR="007A4BE6" w:rsidRDefault="007A4BE6" w:rsidP="00F87764">
            <w:r>
              <w:t>Targeted teams at BOPRC</w:t>
            </w:r>
          </w:p>
        </w:tc>
        <w:tc>
          <w:tcPr>
            <w:tcW w:w="499" w:type="dxa"/>
            <w:vAlign w:val="center"/>
          </w:tcPr>
          <w:p w:rsidR="007A4BE6" w:rsidRDefault="007A4BE6" w:rsidP="00F87764">
            <w:pPr>
              <w:jc w:val="center"/>
            </w:pPr>
          </w:p>
        </w:tc>
        <w:tc>
          <w:tcPr>
            <w:tcW w:w="499" w:type="dxa"/>
            <w:vAlign w:val="center"/>
          </w:tcPr>
          <w:p w:rsidR="007A4BE6" w:rsidRDefault="007A4BE6" w:rsidP="00F87764">
            <w:pPr>
              <w:jc w:val="center"/>
            </w:pPr>
          </w:p>
        </w:tc>
        <w:tc>
          <w:tcPr>
            <w:tcW w:w="499" w:type="dxa"/>
            <w:gridSpan w:val="2"/>
            <w:vAlign w:val="center"/>
          </w:tcPr>
          <w:p w:rsidR="007A4BE6" w:rsidRDefault="007A4BE6" w:rsidP="00F87764">
            <w:pPr>
              <w:jc w:val="center"/>
            </w:pPr>
          </w:p>
        </w:tc>
        <w:tc>
          <w:tcPr>
            <w:tcW w:w="499" w:type="dxa"/>
            <w:gridSpan w:val="2"/>
            <w:vAlign w:val="center"/>
          </w:tcPr>
          <w:p w:rsidR="007A4BE6" w:rsidRDefault="007A4BE6" w:rsidP="00F87764">
            <w:pPr>
              <w:jc w:val="center"/>
            </w:pPr>
            <w:r>
              <w:sym w:font="Wingdings" w:char="F0FC"/>
            </w:r>
          </w:p>
        </w:tc>
        <w:tc>
          <w:tcPr>
            <w:tcW w:w="499" w:type="dxa"/>
            <w:gridSpan w:val="2"/>
            <w:shd w:val="clear" w:color="auto" w:fill="FF0000"/>
            <w:vAlign w:val="center"/>
          </w:tcPr>
          <w:p w:rsidR="007A4BE6" w:rsidRDefault="007A4BE6" w:rsidP="00F87764">
            <w:pPr>
              <w:jc w:val="center"/>
            </w:pPr>
            <w:r>
              <w:sym w:font="Wingdings" w:char="F0FC"/>
            </w:r>
          </w:p>
        </w:tc>
        <w:tc>
          <w:tcPr>
            <w:tcW w:w="767" w:type="dxa"/>
            <w:gridSpan w:val="2"/>
            <w:vAlign w:val="center"/>
          </w:tcPr>
          <w:p w:rsidR="007A4BE6" w:rsidRDefault="007A4BE6" w:rsidP="00F87764">
            <w:pPr>
              <w:jc w:val="center"/>
            </w:pPr>
            <w:r>
              <w:sym w:font="Wingdings" w:char="F0FC"/>
            </w:r>
          </w:p>
        </w:tc>
        <w:tc>
          <w:tcPr>
            <w:tcW w:w="499" w:type="dxa"/>
            <w:gridSpan w:val="2"/>
            <w:vAlign w:val="center"/>
          </w:tcPr>
          <w:p w:rsidR="007A4BE6" w:rsidRDefault="007A4BE6" w:rsidP="00F87764">
            <w:pPr>
              <w:jc w:val="center"/>
            </w:pPr>
          </w:p>
        </w:tc>
        <w:tc>
          <w:tcPr>
            <w:tcW w:w="499" w:type="dxa"/>
            <w:gridSpan w:val="2"/>
            <w:vAlign w:val="center"/>
          </w:tcPr>
          <w:p w:rsidR="007A4BE6" w:rsidRDefault="007A4BE6" w:rsidP="00F87764">
            <w:pPr>
              <w:jc w:val="center"/>
            </w:pPr>
          </w:p>
        </w:tc>
        <w:tc>
          <w:tcPr>
            <w:tcW w:w="499" w:type="dxa"/>
            <w:gridSpan w:val="2"/>
            <w:vAlign w:val="center"/>
          </w:tcPr>
          <w:p w:rsidR="007A4BE6" w:rsidRDefault="007A4BE6" w:rsidP="00F87764">
            <w:pPr>
              <w:jc w:val="center"/>
            </w:pPr>
          </w:p>
        </w:tc>
        <w:tc>
          <w:tcPr>
            <w:tcW w:w="499" w:type="dxa"/>
            <w:vAlign w:val="center"/>
          </w:tcPr>
          <w:p w:rsidR="007A4BE6" w:rsidRDefault="007A4BE6" w:rsidP="00F87764">
            <w:pPr>
              <w:jc w:val="center"/>
            </w:pPr>
          </w:p>
        </w:tc>
        <w:tc>
          <w:tcPr>
            <w:tcW w:w="499" w:type="dxa"/>
            <w:vAlign w:val="center"/>
          </w:tcPr>
          <w:p w:rsidR="007A4BE6" w:rsidRDefault="007A4BE6" w:rsidP="00F87764">
            <w:pPr>
              <w:jc w:val="center"/>
            </w:pPr>
          </w:p>
        </w:tc>
        <w:tc>
          <w:tcPr>
            <w:tcW w:w="499" w:type="dxa"/>
            <w:vAlign w:val="center"/>
          </w:tcPr>
          <w:p w:rsidR="007A4BE6" w:rsidRDefault="007A4BE6" w:rsidP="00F87764">
            <w:pPr>
              <w:jc w:val="center"/>
            </w:pPr>
          </w:p>
        </w:tc>
        <w:tc>
          <w:tcPr>
            <w:tcW w:w="652" w:type="dxa"/>
            <w:gridSpan w:val="2"/>
            <w:vAlign w:val="center"/>
          </w:tcPr>
          <w:p w:rsidR="007A4BE6" w:rsidRDefault="007A4BE6" w:rsidP="00F87764">
            <w:pPr>
              <w:jc w:val="center"/>
            </w:pPr>
          </w:p>
        </w:tc>
        <w:tc>
          <w:tcPr>
            <w:tcW w:w="485" w:type="dxa"/>
          </w:tcPr>
          <w:p w:rsidR="007A4BE6" w:rsidRDefault="007A4BE6" w:rsidP="00F87764">
            <w:pPr>
              <w:jc w:val="center"/>
            </w:pPr>
          </w:p>
        </w:tc>
        <w:tc>
          <w:tcPr>
            <w:tcW w:w="767" w:type="dxa"/>
            <w:vAlign w:val="center"/>
          </w:tcPr>
          <w:p w:rsidR="007A4BE6" w:rsidRDefault="007A4BE6" w:rsidP="00F87764">
            <w:pPr>
              <w:jc w:val="center"/>
            </w:pPr>
          </w:p>
        </w:tc>
        <w:tc>
          <w:tcPr>
            <w:tcW w:w="767" w:type="dxa"/>
            <w:vAlign w:val="center"/>
          </w:tcPr>
          <w:p w:rsidR="007A4BE6" w:rsidRDefault="007A4BE6" w:rsidP="00F87764">
            <w:pPr>
              <w:jc w:val="center"/>
            </w:pPr>
          </w:p>
        </w:tc>
        <w:tc>
          <w:tcPr>
            <w:tcW w:w="767" w:type="dxa"/>
            <w:vAlign w:val="center"/>
          </w:tcPr>
          <w:p w:rsidR="007A4BE6" w:rsidRDefault="007A4BE6" w:rsidP="00F87764">
            <w:pPr>
              <w:jc w:val="center"/>
            </w:pPr>
            <w:r>
              <w:sym w:font="Wingdings" w:char="F0FC"/>
            </w:r>
          </w:p>
        </w:tc>
        <w:tc>
          <w:tcPr>
            <w:tcW w:w="499" w:type="dxa"/>
          </w:tcPr>
          <w:p w:rsidR="007A4BE6" w:rsidRDefault="007A4BE6" w:rsidP="00F87764">
            <w:pPr>
              <w:jc w:val="center"/>
            </w:pPr>
            <w:r>
              <w:sym w:font="Wingdings" w:char="F0FC"/>
            </w:r>
          </w:p>
        </w:tc>
        <w:tc>
          <w:tcPr>
            <w:tcW w:w="767" w:type="dxa"/>
          </w:tcPr>
          <w:p w:rsidR="007A4BE6" w:rsidRDefault="007A4BE6" w:rsidP="00F87764">
            <w:pPr>
              <w:jc w:val="center"/>
            </w:pPr>
          </w:p>
        </w:tc>
      </w:tr>
      <w:tr w:rsidR="007A4BE6" w:rsidTr="007A4BE6">
        <w:tc>
          <w:tcPr>
            <w:tcW w:w="2865" w:type="dxa"/>
            <w:vAlign w:val="center"/>
          </w:tcPr>
          <w:p w:rsidR="007A4BE6" w:rsidRDefault="007A4BE6" w:rsidP="00BD7839">
            <w:r>
              <w:t>Staff</w:t>
            </w:r>
          </w:p>
        </w:tc>
        <w:tc>
          <w:tcPr>
            <w:tcW w:w="499" w:type="dxa"/>
            <w:vAlign w:val="center"/>
          </w:tcPr>
          <w:p w:rsidR="007A4BE6" w:rsidRDefault="007A4BE6" w:rsidP="00BD7839">
            <w:pPr>
              <w:jc w:val="center"/>
            </w:pPr>
          </w:p>
        </w:tc>
        <w:tc>
          <w:tcPr>
            <w:tcW w:w="499" w:type="dxa"/>
            <w:vAlign w:val="center"/>
          </w:tcPr>
          <w:p w:rsidR="007A4BE6" w:rsidRDefault="007A4BE6" w:rsidP="00BD7839">
            <w:pPr>
              <w:jc w:val="center"/>
            </w:pPr>
          </w:p>
        </w:tc>
        <w:tc>
          <w:tcPr>
            <w:tcW w:w="499" w:type="dxa"/>
            <w:gridSpan w:val="2"/>
            <w:vAlign w:val="center"/>
          </w:tcPr>
          <w:p w:rsidR="007A4BE6" w:rsidRDefault="007A4BE6" w:rsidP="00BD7839">
            <w:pPr>
              <w:jc w:val="center"/>
            </w:pPr>
          </w:p>
        </w:tc>
        <w:tc>
          <w:tcPr>
            <w:tcW w:w="499" w:type="dxa"/>
            <w:gridSpan w:val="2"/>
            <w:vAlign w:val="center"/>
          </w:tcPr>
          <w:p w:rsidR="007A4BE6" w:rsidRDefault="007A4BE6" w:rsidP="00BD7839">
            <w:pPr>
              <w:jc w:val="center"/>
            </w:pPr>
            <w:r>
              <w:sym w:font="Wingdings" w:char="F0FC"/>
            </w:r>
          </w:p>
        </w:tc>
        <w:tc>
          <w:tcPr>
            <w:tcW w:w="499" w:type="dxa"/>
            <w:gridSpan w:val="2"/>
            <w:vAlign w:val="center"/>
          </w:tcPr>
          <w:p w:rsidR="007A4BE6" w:rsidRDefault="007A4BE6" w:rsidP="00BD7839">
            <w:pPr>
              <w:jc w:val="center"/>
            </w:pPr>
          </w:p>
        </w:tc>
        <w:tc>
          <w:tcPr>
            <w:tcW w:w="767" w:type="dxa"/>
            <w:gridSpan w:val="2"/>
            <w:vAlign w:val="center"/>
          </w:tcPr>
          <w:p w:rsidR="007A4BE6" w:rsidRDefault="007A4BE6" w:rsidP="00BD7839">
            <w:pPr>
              <w:jc w:val="center"/>
            </w:pPr>
            <w:r>
              <w:sym w:font="Wingdings" w:char="F0FC"/>
            </w:r>
          </w:p>
        </w:tc>
        <w:tc>
          <w:tcPr>
            <w:tcW w:w="499" w:type="dxa"/>
            <w:gridSpan w:val="2"/>
            <w:vAlign w:val="center"/>
          </w:tcPr>
          <w:p w:rsidR="007A4BE6" w:rsidRDefault="007A4BE6" w:rsidP="00BD7839">
            <w:pPr>
              <w:jc w:val="center"/>
            </w:pPr>
          </w:p>
        </w:tc>
        <w:tc>
          <w:tcPr>
            <w:tcW w:w="499" w:type="dxa"/>
            <w:gridSpan w:val="2"/>
            <w:vAlign w:val="center"/>
          </w:tcPr>
          <w:p w:rsidR="007A4BE6" w:rsidRDefault="007A4BE6" w:rsidP="00BD7839">
            <w:pPr>
              <w:jc w:val="center"/>
            </w:pPr>
          </w:p>
        </w:tc>
        <w:tc>
          <w:tcPr>
            <w:tcW w:w="499" w:type="dxa"/>
            <w:gridSpan w:val="2"/>
            <w:vAlign w:val="center"/>
          </w:tcPr>
          <w:p w:rsidR="007A4BE6" w:rsidRDefault="007A4BE6" w:rsidP="00BD7839">
            <w:pPr>
              <w:jc w:val="center"/>
            </w:pPr>
          </w:p>
        </w:tc>
        <w:tc>
          <w:tcPr>
            <w:tcW w:w="499" w:type="dxa"/>
            <w:vAlign w:val="center"/>
          </w:tcPr>
          <w:p w:rsidR="007A4BE6" w:rsidRDefault="007A4BE6" w:rsidP="00BD7839">
            <w:pPr>
              <w:jc w:val="center"/>
            </w:pPr>
          </w:p>
        </w:tc>
        <w:tc>
          <w:tcPr>
            <w:tcW w:w="499" w:type="dxa"/>
            <w:vAlign w:val="center"/>
          </w:tcPr>
          <w:p w:rsidR="007A4BE6" w:rsidRDefault="007A4BE6" w:rsidP="00BD7839">
            <w:pPr>
              <w:jc w:val="center"/>
            </w:pPr>
          </w:p>
        </w:tc>
        <w:tc>
          <w:tcPr>
            <w:tcW w:w="499" w:type="dxa"/>
            <w:vAlign w:val="center"/>
          </w:tcPr>
          <w:p w:rsidR="007A4BE6" w:rsidRDefault="007A4BE6" w:rsidP="00BD7839">
            <w:pPr>
              <w:jc w:val="center"/>
            </w:pPr>
            <w:r>
              <w:sym w:font="Wingdings" w:char="F0FC"/>
            </w:r>
          </w:p>
        </w:tc>
        <w:tc>
          <w:tcPr>
            <w:tcW w:w="652" w:type="dxa"/>
            <w:gridSpan w:val="2"/>
            <w:vAlign w:val="center"/>
          </w:tcPr>
          <w:p w:rsidR="007A4BE6" w:rsidRDefault="007A4BE6" w:rsidP="00BD7839">
            <w:pPr>
              <w:jc w:val="center"/>
            </w:pPr>
          </w:p>
        </w:tc>
        <w:tc>
          <w:tcPr>
            <w:tcW w:w="485" w:type="dxa"/>
          </w:tcPr>
          <w:p w:rsidR="007A4BE6" w:rsidRDefault="007A4BE6" w:rsidP="00BD7839">
            <w:pPr>
              <w:jc w:val="center"/>
            </w:pPr>
          </w:p>
        </w:tc>
        <w:tc>
          <w:tcPr>
            <w:tcW w:w="767" w:type="dxa"/>
            <w:vAlign w:val="center"/>
          </w:tcPr>
          <w:p w:rsidR="007A4BE6" w:rsidRDefault="007A4BE6" w:rsidP="00BD7839">
            <w:pPr>
              <w:jc w:val="center"/>
            </w:pPr>
          </w:p>
        </w:tc>
        <w:tc>
          <w:tcPr>
            <w:tcW w:w="767" w:type="dxa"/>
            <w:vAlign w:val="center"/>
          </w:tcPr>
          <w:p w:rsidR="007A4BE6" w:rsidRDefault="007A4BE6" w:rsidP="00BD7839">
            <w:pPr>
              <w:jc w:val="center"/>
            </w:pPr>
          </w:p>
        </w:tc>
        <w:tc>
          <w:tcPr>
            <w:tcW w:w="767" w:type="dxa"/>
            <w:vAlign w:val="center"/>
          </w:tcPr>
          <w:p w:rsidR="007A4BE6" w:rsidRDefault="007A4BE6" w:rsidP="00BD7839">
            <w:pPr>
              <w:jc w:val="center"/>
            </w:pPr>
            <w:r>
              <w:sym w:font="Wingdings" w:char="F0FC"/>
            </w:r>
          </w:p>
        </w:tc>
        <w:tc>
          <w:tcPr>
            <w:tcW w:w="499" w:type="dxa"/>
            <w:shd w:val="clear" w:color="auto" w:fill="FF0000"/>
          </w:tcPr>
          <w:p w:rsidR="007A4BE6" w:rsidRDefault="007A4BE6" w:rsidP="00BD7839">
            <w:pPr>
              <w:jc w:val="center"/>
            </w:pPr>
            <w:r>
              <w:sym w:font="Wingdings" w:char="F0FC"/>
            </w:r>
          </w:p>
        </w:tc>
        <w:tc>
          <w:tcPr>
            <w:tcW w:w="767" w:type="dxa"/>
          </w:tcPr>
          <w:p w:rsidR="007A4BE6" w:rsidRDefault="007A4BE6" w:rsidP="00BD7839">
            <w:pPr>
              <w:jc w:val="center"/>
            </w:pPr>
          </w:p>
        </w:tc>
      </w:tr>
      <w:tr w:rsidR="007A4BE6" w:rsidTr="007A4BE6">
        <w:tc>
          <w:tcPr>
            <w:tcW w:w="2865" w:type="dxa"/>
            <w:vAlign w:val="center"/>
          </w:tcPr>
          <w:p w:rsidR="007A4BE6" w:rsidRDefault="007A4BE6" w:rsidP="00C45C07">
            <w:r>
              <w:t>River Scheme Liaison groups</w:t>
            </w:r>
          </w:p>
        </w:tc>
        <w:tc>
          <w:tcPr>
            <w:tcW w:w="499" w:type="dxa"/>
            <w:vAlign w:val="center"/>
          </w:tcPr>
          <w:p w:rsidR="007A4BE6" w:rsidRDefault="007A4BE6" w:rsidP="00C45C07">
            <w:pPr>
              <w:jc w:val="center"/>
            </w:pPr>
          </w:p>
        </w:tc>
        <w:tc>
          <w:tcPr>
            <w:tcW w:w="499" w:type="dxa"/>
            <w:vAlign w:val="center"/>
          </w:tcPr>
          <w:p w:rsidR="007A4BE6" w:rsidRDefault="007A4BE6" w:rsidP="00C45C07">
            <w:pPr>
              <w:jc w:val="center"/>
            </w:pPr>
          </w:p>
        </w:tc>
        <w:tc>
          <w:tcPr>
            <w:tcW w:w="499" w:type="dxa"/>
            <w:gridSpan w:val="2"/>
            <w:vAlign w:val="center"/>
          </w:tcPr>
          <w:p w:rsidR="007A4BE6" w:rsidRDefault="007A4BE6" w:rsidP="00C45C07">
            <w:pPr>
              <w:jc w:val="center"/>
            </w:pPr>
          </w:p>
        </w:tc>
        <w:tc>
          <w:tcPr>
            <w:tcW w:w="499" w:type="dxa"/>
            <w:gridSpan w:val="2"/>
            <w:vAlign w:val="center"/>
          </w:tcPr>
          <w:p w:rsidR="007A4BE6" w:rsidRDefault="007A4BE6" w:rsidP="00C45C07">
            <w:pPr>
              <w:jc w:val="center"/>
            </w:pPr>
          </w:p>
        </w:tc>
        <w:tc>
          <w:tcPr>
            <w:tcW w:w="499" w:type="dxa"/>
            <w:gridSpan w:val="2"/>
            <w:vAlign w:val="center"/>
          </w:tcPr>
          <w:p w:rsidR="007A4BE6" w:rsidRDefault="007A4BE6" w:rsidP="00C45C07">
            <w:pPr>
              <w:jc w:val="center"/>
            </w:pPr>
          </w:p>
        </w:tc>
        <w:tc>
          <w:tcPr>
            <w:tcW w:w="767" w:type="dxa"/>
            <w:gridSpan w:val="2"/>
            <w:vAlign w:val="center"/>
          </w:tcPr>
          <w:p w:rsidR="007A4BE6" w:rsidRDefault="007A4BE6" w:rsidP="00C45C07">
            <w:pPr>
              <w:jc w:val="center"/>
            </w:pPr>
          </w:p>
        </w:tc>
        <w:tc>
          <w:tcPr>
            <w:tcW w:w="499" w:type="dxa"/>
            <w:gridSpan w:val="2"/>
            <w:vAlign w:val="center"/>
          </w:tcPr>
          <w:p w:rsidR="007A4BE6" w:rsidRDefault="007A4BE6" w:rsidP="00C45C07">
            <w:pPr>
              <w:jc w:val="center"/>
            </w:pPr>
            <w:r>
              <w:sym w:font="Wingdings" w:char="F0FC"/>
            </w:r>
          </w:p>
        </w:tc>
        <w:tc>
          <w:tcPr>
            <w:tcW w:w="499" w:type="dxa"/>
            <w:gridSpan w:val="2"/>
            <w:vAlign w:val="center"/>
          </w:tcPr>
          <w:p w:rsidR="007A4BE6" w:rsidRDefault="007A4BE6" w:rsidP="00C45C07">
            <w:pPr>
              <w:jc w:val="center"/>
            </w:pPr>
            <w:r>
              <w:sym w:font="Wingdings" w:char="F0FC"/>
            </w:r>
          </w:p>
        </w:tc>
        <w:tc>
          <w:tcPr>
            <w:tcW w:w="499" w:type="dxa"/>
            <w:gridSpan w:val="2"/>
            <w:vAlign w:val="center"/>
          </w:tcPr>
          <w:p w:rsidR="007A4BE6" w:rsidRDefault="007A4BE6" w:rsidP="00C45C07">
            <w:pPr>
              <w:jc w:val="center"/>
            </w:pPr>
            <w:r>
              <w:sym w:font="Wingdings" w:char="F0FC"/>
            </w:r>
          </w:p>
        </w:tc>
        <w:tc>
          <w:tcPr>
            <w:tcW w:w="499" w:type="dxa"/>
            <w:vAlign w:val="center"/>
          </w:tcPr>
          <w:p w:rsidR="007A4BE6" w:rsidRDefault="007A4BE6" w:rsidP="00C45C07">
            <w:pPr>
              <w:jc w:val="center"/>
            </w:pPr>
          </w:p>
        </w:tc>
        <w:tc>
          <w:tcPr>
            <w:tcW w:w="499" w:type="dxa"/>
            <w:vAlign w:val="center"/>
          </w:tcPr>
          <w:p w:rsidR="007A4BE6" w:rsidRDefault="007A4BE6" w:rsidP="00C45C07">
            <w:pPr>
              <w:jc w:val="center"/>
            </w:pPr>
            <w:r>
              <w:sym w:font="Wingdings" w:char="F0FC"/>
            </w:r>
          </w:p>
        </w:tc>
        <w:tc>
          <w:tcPr>
            <w:tcW w:w="499" w:type="dxa"/>
            <w:vAlign w:val="center"/>
          </w:tcPr>
          <w:p w:rsidR="007A4BE6" w:rsidRDefault="007A4BE6" w:rsidP="00C45C07">
            <w:pPr>
              <w:jc w:val="center"/>
            </w:pPr>
          </w:p>
        </w:tc>
        <w:tc>
          <w:tcPr>
            <w:tcW w:w="652" w:type="dxa"/>
            <w:gridSpan w:val="2"/>
            <w:shd w:val="clear" w:color="auto" w:fill="FF0000"/>
            <w:vAlign w:val="center"/>
          </w:tcPr>
          <w:p w:rsidR="007A4BE6" w:rsidRDefault="007A4BE6" w:rsidP="00C45C07">
            <w:pPr>
              <w:jc w:val="center"/>
            </w:pPr>
            <w:r>
              <w:sym w:font="Wingdings" w:char="F0FC"/>
            </w:r>
          </w:p>
        </w:tc>
        <w:tc>
          <w:tcPr>
            <w:tcW w:w="485" w:type="dxa"/>
          </w:tcPr>
          <w:p w:rsidR="007A4BE6" w:rsidRDefault="007A4BE6" w:rsidP="00C45C07">
            <w:pPr>
              <w:jc w:val="center"/>
            </w:pPr>
          </w:p>
        </w:tc>
        <w:tc>
          <w:tcPr>
            <w:tcW w:w="767" w:type="dxa"/>
            <w:vAlign w:val="center"/>
          </w:tcPr>
          <w:p w:rsidR="007A4BE6" w:rsidRDefault="007A4BE6" w:rsidP="00C45C07">
            <w:pPr>
              <w:jc w:val="center"/>
            </w:pPr>
          </w:p>
        </w:tc>
        <w:tc>
          <w:tcPr>
            <w:tcW w:w="767" w:type="dxa"/>
            <w:vAlign w:val="center"/>
          </w:tcPr>
          <w:p w:rsidR="007A4BE6" w:rsidRDefault="007A4BE6" w:rsidP="00C45C07">
            <w:pPr>
              <w:jc w:val="center"/>
            </w:pPr>
          </w:p>
        </w:tc>
        <w:tc>
          <w:tcPr>
            <w:tcW w:w="767" w:type="dxa"/>
            <w:vAlign w:val="center"/>
          </w:tcPr>
          <w:p w:rsidR="007A4BE6" w:rsidRDefault="007A4BE6" w:rsidP="00C45C07">
            <w:pPr>
              <w:jc w:val="center"/>
            </w:pPr>
            <w:r>
              <w:sym w:font="Wingdings" w:char="F0FC"/>
            </w:r>
          </w:p>
        </w:tc>
        <w:tc>
          <w:tcPr>
            <w:tcW w:w="499" w:type="dxa"/>
          </w:tcPr>
          <w:p w:rsidR="007A4BE6" w:rsidRDefault="007A4BE6" w:rsidP="00C45C07">
            <w:pPr>
              <w:jc w:val="center"/>
            </w:pPr>
          </w:p>
        </w:tc>
        <w:tc>
          <w:tcPr>
            <w:tcW w:w="767" w:type="dxa"/>
            <w:shd w:val="clear" w:color="auto" w:fill="FF0000"/>
          </w:tcPr>
          <w:p w:rsidR="007A4BE6" w:rsidRDefault="007A4BE6" w:rsidP="00C45C07">
            <w:pPr>
              <w:jc w:val="center"/>
            </w:pPr>
            <w:r>
              <w:sym w:font="Wingdings" w:char="F0FC"/>
            </w:r>
          </w:p>
        </w:tc>
      </w:tr>
      <w:tr w:rsidR="007A4BE6" w:rsidTr="007A4BE6">
        <w:tc>
          <w:tcPr>
            <w:tcW w:w="2865" w:type="dxa"/>
            <w:vAlign w:val="center"/>
          </w:tcPr>
          <w:p w:rsidR="007A4BE6" w:rsidRDefault="007A4BE6" w:rsidP="00C45C07">
            <w:r>
              <w:t>Rangitaiki River Forum</w:t>
            </w:r>
          </w:p>
        </w:tc>
        <w:tc>
          <w:tcPr>
            <w:tcW w:w="499" w:type="dxa"/>
            <w:vAlign w:val="center"/>
          </w:tcPr>
          <w:p w:rsidR="007A4BE6" w:rsidRDefault="007A4BE6" w:rsidP="00C45C07">
            <w:pPr>
              <w:jc w:val="center"/>
            </w:pPr>
          </w:p>
        </w:tc>
        <w:tc>
          <w:tcPr>
            <w:tcW w:w="499" w:type="dxa"/>
            <w:vAlign w:val="center"/>
          </w:tcPr>
          <w:p w:rsidR="007A4BE6" w:rsidRDefault="007A4BE6" w:rsidP="00C45C07">
            <w:pPr>
              <w:jc w:val="center"/>
            </w:pPr>
          </w:p>
        </w:tc>
        <w:tc>
          <w:tcPr>
            <w:tcW w:w="499" w:type="dxa"/>
            <w:gridSpan w:val="2"/>
            <w:vAlign w:val="center"/>
          </w:tcPr>
          <w:p w:rsidR="007A4BE6" w:rsidRDefault="007A4BE6" w:rsidP="00C45C07">
            <w:pPr>
              <w:jc w:val="center"/>
            </w:pPr>
          </w:p>
        </w:tc>
        <w:tc>
          <w:tcPr>
            <w:tcW w:w="499" w:type="dxa"/>
            <w:gridSpan w:val="2"/>
            <w:vAlign w:val="center"/>
          </w:tcPr>
          <w:p w:rsidR="007A4BE6" w:rsidRDefault="007A4BE6" w:rsidP="00C45C07">
            <w:pPr>
              <w:jc w:val="center"/>
            </w:pPr>
          </w:p>
        </w:tc>
        <w:tc>
          <w:tcPr>
            <w:tcW w:w="499" w:type="dxa"/>
            <w:gridSpan w:val="2"/>
            <w:vAlign w:val="center"/>
          </w:tcPr>
          <w:p w:rsidR="007A4BE6" w:rsidRDefault="007A4BE6" w:rsidP="00C45C07">
            <w:pPr>
              <w:jc w:val="center"/>
            </w:pPr>
          </w:p>
        </w:tc>
        <w:tc>
          <w:tcPr>
            <w:tcW w:w="767" w:type="dxa"/>
            <w:gridSpan w:val="2"/>
            <w:vAlign w:val="center"/>
          </w:tcPr>
          <w:p w:rsidR="007A4BE6" w:rsidRDefault="007A4BE6" w:rsidP="00C45C07">
            <w:pPr>
              <w:jc w:val="center"/>
            </w:pPr>
          </w:p>
        </w:tc>
        <w:tc>
          <w:tcPr>
            <w:tcW w:w="499" w:type="dxa"/>
            <w:gridSpan w:val="2"/>
            <w:vAlign w:val="center"/>
          </w:tcPr>
          <w:p w:rsidR="007A4BE6" w:rsidRDefault="007A4BE6" w:rsidP="00C45C07">
            <w:pPr>
              <w:jc w:val="center"/>
            </w:pPr>
            <w:r>
              <w:sym w:font="Wingdings" w:char="F0FC"/>
            </w:r>
          </w:p>
        </w:tc>
        <w:tc>
          <w:tcPr>
            <w:tcW w:w="499" w:type="dxa"/>
            <w:gridSpan w:val="2"/>
            <w:vAlign w:val="center"/>
          </w:tcPr>
          <w:p w:rsidR="007A4BE6" w:rsidRDefault="007A4BE6" w:rsidP="00C45C07">
            <w:pPr>
              <w:jc w:val="center"/>
            </w:pPr>
            <w:r>
              <w:sym w:font="Wingdings" w:char="F0FC"/>
            </w:r>
          </w:p>
        </w:tc>
        <w:tc>
          <w:tcPr>
            <w:tcW w:w="499" w:type="dxa"/>
            <w:gridSpan w:val="2"/>
            <w:vAlign w:val="center"/>
          </w:tcPr>
          <w:p w:rsidR="007A4BE6" w:rsidRDefault="007A4BE6" w:rsidP="00C45C07">
            <w:pPr>
              <w:jc w:val="center"/>
            </w:pPr>
            <w:r>
              <w:sym w:font="Wingdings" w:char="F0FC"/>
            </w:r>
          </w:p>
        </w:tc>
        <w:tc>
          <w:tcPr>
            <w:tcW w:w="499" w:type="dxa"/>
            <w:vAlign w:val="center"/>
          </w:tcPr>
          <w:p w:rsidR="007A4BE6" w:rsidRDefault="007A4BE6" w:rsidP="00C45C07">
            <w:pPr>
              <w:jc w:val="center"/>
            </w:pPr>
          </w:p>
        </w:tc>
        <w:tc>
          <w:tcPr>
            <w:tcW w:w="499" w:type="dxa"/>
            <w:vAlign w:val="center"/>
          </w:tcPr>
          <w:p w:rsidR="007A4BE6" w:rsidRDefault="007A4BE6" w:rsidP="00C45C07">
            <w:pPr>
              <w:jc w:val="center"/>
            </w:pPr>
            <w:r>
              <w:sym w:font="Wingdings" w:char="F0FC"/>
            </w:r>
          </w:p>
        </w:tc>
        <w:tc>
          <w:tcPr>
            <w:tcW w:w="499" w:type="dxa"/>
            <w:vAlign w:val="center"/>
          </w:tcPr>
          <w:p w:rsidR="007A4BE6" w:rsidRDefault="007A4BE6" w:rsidP="00C45C07">
            <w:pPr>
              <w:jc w:val="center"/>
            </w:pPr>
          </w:p>
        </w:tc>
        <w:tc>
          <w:tcPr>
            <w:tcW w:w="652" w:type="dxa"/>
            <w:gridSpan w:val="2"/>
            <w:vAlign w:val="center"/>
          </w:tcPr>
          <w:p w:rsidR="007A4BE6" w:rsidRDefault="007A4BE6" w:rsidP="00C45C07">
            <w:pPr>
              <w:jc w:val="center"/>
            </w:pPr>
          </w:p>
        </w:tc>
        <w:tc>
          <w:tcPr>
            <w:tcW w:w="485" w:type="dxa"/>
          </w:tcPr>
          <w:p w:rsidR="007A4BE6" w:rsidRDefault="007A4BE6" w:rsidP="00C45C07">
            <w:pPr>
              <w:jc w:val="center"/>
            </w:pPr>
          </w:p>
        </w:tc>
        <w:tc>
          <w:tcPr>
            <w:tcW w:w="767" w:type="dxa"/>
            <w:shd w:val="clear" w:color="auto" w:fill="FF0000"/>
            <w:vAlign w:val="center"/>
          </w:tcPr>
          <w:p w:rsidR="007A4BE6" w:rsidRDefault="007A4BE6" w:rsidP="00C45C07">
            <w:pPr>
              <w:jc w:val="center"/>
            </w:pPr>
            <w:r>
              <w:sym w:font="Wingdings" w:char="F0FC"/>
            </w:r>
          </w:p>
        </w:tc>
        <w:tc>
          <w:tcPr>
            <w:tcW w:w="767" w:type="dxa"/>
            <w:vAlign w:val="center"/>
          </w:tcPr>
          <w:p w:rsidR="007A4BE6" w:rsidRDefault="007A4BE6" w:rsidP="00C45C07">
            <w:pPr>
              <w:jc w:val="center"/>
            </w:pPr>
          </w:p>
        </w:tc>
        <w:tc>
          <w:tcPr>
            <w:tcW w:w="767" w:type="dxa"/>
            <w:vAlign w:val="center"/>
          </w:tcPr>
          <w:p w:rsidR="007A4BE6" w:rsidRDefault="007A4BE6" w:rsidP="00C45C07">
            <w:pPr>
              <w:jc w:val="center"/>
            </w:pPr>
            <w:r>
              <w:sym w:font="Wingdings" w:char="F0FC"/>
            </w:r>
          </w:p>
        </w:tc>
        <w:tc>
          <w:tcPr>
            <w:tcW w:w="499" w:type="dxa"/>
          </w:tcPr>
          <w:p w:rsidR="007A4BE6" w:rsidRDefault="007A4BE6" w:rsidP="00C45C07">
            <w:pPr>
              <w:jc w:val="center"/>
            </w:pPr>
          </w:p>
        </w:tc>
        <w:tc>
          <w:tcPr>
            <w:tcW w:w="767" w:type="dxa"/>
          </w:tcPr>
          <w:p w:rsidR="007A4BE6" w:rsidRDefault="007A4BE6" w:rsidP="00C45C07">
            <w:pPr>
              <w:jc w:val="center"/>
            </w:pPr>
            <w:r>
              <w:sym w:font="Wingdings" w:char="F0FC"/>
            </w:r>
          </w:p>
        </w:tc>
      </w:tr>
      <w:tr w:rsidR="007A4BE6" w:rsidTr="007A4BE6">
        <w:tc>
          <w:tcPr>
            <w:tcW w:w="2865" w:type="dxa"/>
            <w:vAlign w:val="center"/>
          </w:tcPr>
          <w:p w:rsidR="007A4BE6" w:rsidRDefault="007A4BE6" w:rsidP="00C45C07">
            <w:proofErr w:type="spellStart"/>
            <w:r>
              <w:t>Kaituna</w:t>
            </w:r>
            <w:proofErr w:type="spellEnd"/>
            <w:r>
              <w:t xml:space="preserve"> River Authority</w:t>
            </w:r>
          </w:p>
        </w:tc>
        <w:tc>
          <w:tcPr>
            <w:tcW w:w="499" w:type="dxa"/>
            <w:vAlign w:val="center"/>
          </w:tcPr>
          <w:p w:rsidR="007A4BE6" w:rsidRDefault="007A4BE6" w:rsidP="00C45C07">
            <w:pPr>
              <w:jc w:val="center"/>
            </w:pPr>
          </w:p>
        </w:tc>
        <w:tc>
          <w:tcPr>
            <w:tcW w:w="499" w:type="dxa"/>
            <w:vAlign w:val="center"/>
          </w:tcPr>
          <w:p w:rsidR="007A4BE6" w:rsidRDefault="007A4BE6" w:rsidP="00C45C07">
            <w:pPr>
              <w:jc w:val="center"/>
            </w:pPr>
          </w:p>
        </w:tc>
        <w:tc>
          <w:tcPr>
            <w:tcW w:w="499" w:type="dxa"/>
            <w:gridSpan w:val="2"/>
            <w:vAlign w:val="center"/>
          </w:tcPr>
          <w:p w:rsidR="007A4BE6" w:rsidRDefault="007A4BE6" w:rsidP="00C45C07">
            <w:pPr>
              <w:jc w:val="center"/>
            </w:pPr>
          </w:p>
        </w:tc>
        <w:tc>
          <w:tcPr>
            <w:tcW w:w="499" w:type="dxa"/>
            <w:gridSpan w:val="2"/>
            <w:vAlign w:val="center"/>
          </w:tcPr>
          <w:p w:rsidR="007A4BE6" w:rsidRDefault="007A4BE6" w:rsidP="00C45C07">
            <w:pPr>
              <w:jc w:val="center"/>
            </w:pPr>
          </w:p>
        </w:tc>
        <w:tc>
          <w:tcPr>
            <w:tcW w:w="499" w:type="dxa"/>
            <w:gridSpan w:val="2"/>
            <w:vAlign w:val="center"/>
          </w:tcPr>
          <w:p w:rsidR="007A4BE6" w:rsidRDefault="007A4BE6" w:rsidP="00C45C07">
            <w:pPr>
              <w:jc w:val="center"/>
            </w:pPr>
          </w:p>
        </w:tc>
        <w:tc>
          <w:tcPr>
            <w:tcW w:w="767" w:type="dxa"/>
            <w:gridSpan w:val="2"/>
            <w:vAlign w:val="center"/>
          </w:tcPr>
          <w:p w:rsidR="007A4BE6" w:rsidRDefault="007A4BE6" w:rsidP="00C45C07">
            <w:pPr>
              <w:jc w:val="center"/>
            </w:pPr>
          </w:p>
        </w:tc>
        <w:tc>
          <w:tcPr>
            <w:tcW w:w="499" w:type="dxa"/>
            <w:gridSpan w:val="2"/>
            <w:vAlign w:val="center"/>
          </w:tcPr>
          <w:p w:rsidR="007A4BE6" w:rsidRDefault="007A4BE6" w:rsidP="00C45C07">
            <w:pPr>
              <w:jc w:val="center"/>
            </w:pPr>
            <w:r>
              <w:sym w:font="Wingdings" w:char="F0FC"/>
            </w:r>
          </w:p>
        </w:tc>
        <w:tc>
          <w:tcPr>
            <w:tcW w:w="499" w:type="dxa"/>
            <w:gridSpan w:val="2"/>
            <w:vAlign w:val="center"/>
          </w:tcPr>
          <w:p w:rsidR="007A4BE6" w:rsidRDefault="007A4BE6" w:rsidP="00C45C07">
            <w:pPr>
              <w:jc w:val="center"/>
            </w:pPr>
            <w:r>
              <w:sym w:font="Wingdings" w:char="F0FC"/>
            </w:r>
          </w:p>
        </w:tc>
        <w:tc>
          <w:tcPr>
            <w:tcW w:w="499" w:type="dxa"/>
            <w:gridSpan w:val="2"/>
            <w:vAlign w:val="center"/>
          </w:tcPr>
          <w:p w:rsidR="007A4BE6" w:rsidRDefault="007A4BE6" w:rsidP="00C45C07">
            <w:pPr>
              <w:jc w:val="center"/>
            </w:pPr>
            <w:r>
              <w:sym w:font="Wingdings" w:char="F0FC"/>
            </w:r>
          </w:p>
        </w:tc>
        <w:tc>
          <w:tcPr>
            <w:tcW w:w="499" w:type="dxa"/>
            <w:vAlign w:val="center"/>
          </w:tcPr>
          <w:p w:rsidR="007A4BE6" w:rsidRDefault="007A4BE6" w:rsidP="00C45C07">
            <w:pPr>
              <w:jc w:val="center"/>
            </w:pPr>
          </w:p>
        </w:tc>
        <w:tc>
          <w:tcPr>
            <w:tcW w:w="499" w:type="dxa"/>
            <w:vAlign w:val="center"/>
          </w:tcPr>
          <w:p w:rsidR="007A4BE6" w:rsidRDefault="007A4BE6" w:rsidP="00C45C07">
            <w:pPr>
              <w:jc w:val="center"/>
            </w:pPr>
            <w:r>
              <w:sym w:font="Wingdings" w:char="F0FC"/>
            </w:r>
          </w:p>
        </w:tc>
        <w:tc>
          <w:tcPr>
            <w:tcW w:w="499" w:type="dxa"/>
            <w:vAlign w:val="center"/>
          </w:tcPr>
          <w:p w:rsidR="007A4BE6" w:rsidRDefault="007A4BE6" w:rsidP="00C45C07">
            <w:pPr>
              <w:jc w:val="center"/>
            </w:pPr>
          </w:p>
        </w:tc>
        <w:tc>
          <w:tcPr>
            <w:tcW w:w="652" w:type="dxa"/>
            <w:gridSpan w:val="2"/>
            <w:vAlign w:val="center"/>
          </w:tcPr>
          <w:p w:rsidR="007A4BE6" w:rsidRDefault="007A4BE6" w:rsidP="00C45C07">
            <w:pPr>
              <w:jc w:val="center"/>
            </w:pPr>
          </w:p>
        </w:tc>
        <w:tc>
          <w:tcPr>
            <w:tcW w:w="485" w:type="dxa"/>
          </w:tcPr>
          <w:p w:rsidR="007A4BE6" w:rsidRDefault="007A4BE6" w:rsidP="00C45C07">
            <w:pPr>
              <w:jc w:val="center"/>
            </w:pPr>
          </w:p>
        </w:tc>
        <w:tc>
          <w:tcPr>
            <w:tcW w:w="767" w:type="dxa"/>
            <w:vAlign w:val="center"/>
          </w:tcPr>
          <w:p w:rsidR="007A4BE6" w:rsidRDefault="007A4BE6" w:rsidP="00C45C07">
            <w:pPr>
              <w:jc w:val="center"/>
            </w:pPr>
          </w:p>
        </w:tc>
        <w:tc>
          <w:tcPr>
            <w:tcW w:w="767" w:type="dxa"/>
            <w:shd w:val="clear" w:color="auto" w:fill="FF0000"/>
            <w:vAlign w:val="center"/>
          </w:tcPr>
          <w:p w:rsidR="007A4BE6" w:rsidRDefault="007A4BE6" w:rsidP="00C45C07">
            <w:pPr>
              <w:jc w:val="center"/>
            </w:pPr>
            <w:r>
              <w:sym w:font="Wingdings" w:char="F0FC"/>
            </w:r>
          </w:p>
        </w:tc>
        <w:tc>
          <w:tcPr>
            <w:tcW w:w="767" w:type="dxa"/>
            <w:vAlign w:val="center"/>
          </w:tcPr>
          <w:p w:rsidR="007A4BE6" w:rsidRDefault="007A4BE6" w:rsidP="00C45C07">
            <w:pPr>
              <w:jc w:val="center"/>
            </w:pPr>
            <w:r>
              <w:sym w:font="Wingdings" w:char="F0FC"/>
            </w:r>
          </w:p>
        </w:tc>
        <w:tc>
          <w:tcPr>
            <w:tcW w:w="499" w:type="dxa"/>
          </w:tcPr>
          <w:p w:rsidR="007A4BE6" w:rsidRDefault="007A4BE6" w:rsidP="00C45C07">
            <w:pPr>
              <w:jc w:val="center"/>
            </w:pPr>
          </w:p>
        </w:tc>
        <w:tc>
          <w:tcPr>
            <w:tcW w:w="767" w:type="dxa"/>
          </w:tcPr>
          <w:p w:rsidR="007A4BE6" w:rsidRDefault="007A4BE6" w:rsidP="00C45C07">
            <w:pPr>
              <w:jc w:val="center"/>
            </w:pPr>
          </w:p>
        </w:tc>
      </w:tr>
      <w:tr w:rsidR="007A4BE6" w:rsidTr="007A4BE6">
        <w:tc>
          <w:tcPr>
            <w:tcW w:w="2865" w:type="dxa"/>
            <w:vAlign w:val="center"/>
          </w:tcPr>
          <w:p w:rsidR="007A4BE6" w:rsidRDefault="007A4BE6" w:rsidP="00C45C07">
            <w:r>
              <w:t>Stakeholder Group 1</w:t>
            </w:r>
          </w:p>
        </w:tc>
        <w:tc>
          <w:tcPr>
            <w:tcW w:w="499" w:type="dxa"/>
            <w:vAlign w:val="center"/>
          </w:tcPr>
          <w:p w:rsidR="007A4BE6" w:rsidRDefault="007A4BE6" w:rsidP="00C45C07">
            <w:pPr>
              <w:jc w:val="center"/>
            </w:pPr>
          </w:p>
        </w:tc>
        <w:tc>
          <w:tcPr>
            <w:tcW w:w="499" w:type="dxa"/>
            <w:vAlign w:val="center"/>
          </w:tcPr>
          <w:p w:rsidR="007A4BE6" w:rsidRDefault="007A4BE6" w:rsidP="00C45C07">
            <w:pPr>
              <w:jc w:val="center"/>
            </w:pPr>
          </w:p>
        </w:tc>
        <w:tc>
          <w:tcPr>
            <w:tcW w:w="499" w:type="dxa"/>
            <w:gridSpan w:val="2"/>
            <w:vAlign w:val="center"/>
          </w:tcPr>
          <w:p w:rsidR="007A4BE6" w:rsidRDefault="007A4BE6" w:rsidP="00C45C07">
            <w:pPr>
              <w:jc w:val="center"/>
            </w:pPr>
          </w:p>
        </w:tc>
        <w:tc>
          <w:tcPr>
            <w:tcW w:w="499" w:type="dxa"/>
            <w:gridSpan w:val="2"/>
            <w:vAlign w:val="center"/>
          </w:tcPr>
          <w:p w:rsidR="007A4BE6" w:rsidRDefault="007A4BE6" w:rsidP="00C45C07">
            <w:pPr>
              <w:jc w:val="center"/>
            </w:pPr>
          </w:p>
        </w:tc>
        <w:tc>
          <w:tcPr>
            <w:tcW w:w="499" w:type="dxa"/>
            <w:gridSpan w:val="2"/>
            <w:vAlign w:val="center"/>
          </w:tcPr>
          <w:p w:rsidR="007A4BE6" w:rsidRDefault="007A4BE6" w:rsidP="00C45C07">
            <w:pPr>
              <w:jc w:val="center"/>
            </w:pPr>
          </w:p>
        </w:tc>
        <w:tc>
          <w:tcPr>
            <w:tcW w:w="767" w:type="dxa"/>
            <w:gridSpan w:val="2"/>
            <w:vAlign w:val="center"/>
          </w:tcPr>
          <w:p w:rsidR="007A4BE6" w:rsidRDefault="007A4BE6" w:rsidP="00C45C07">
            <w:pPr>
              <w:jc w:val="center"/>
            </w:pPr>
          </w:p>
        </w:tc>
        <w:tc>
          <w:tcPr>
            <w:tcW w:w="499" w:type="dxa"/>
            <w:gridSpan w:val="2"/>
            <w:vAlign w:val="center"/>
          </w:tcPr>
          <w:p w:rsidR="007A4BE6" w:rsidRDefault="007A4BE6" w:rsidP="00C45C07">
            <w:pPr>
              <w:jc w:val="center"/>
            </w:pPr>
            <w:r>
              <w:sym w:font="Wingdings" w:char="F0FC"/>
            </w:r>
          </w:p>
        </w:tc>
        <w:tc>
          <w:tcPr>
            <w:tcW w:w="499" w:type="dxa"/>
            <w:gridSpan w:val="2"/>
            <w:vAlign w:val="center"/>
          </w:tcPr>
          <w:p w:rsidR="007A4BE6" w:rsidRDefault="007A4BE6" w:rsidP="00C45C07">
            <w:pPr>
              <w:jc w:val="center"/>
            </w:pPr>
            <w:r>
              <w:sym w:font="Wingdings" w:char="F0FC"/>
            </w:r>
          </w:p>
        </w:tc>
        <w:tc>
          <w:tcPr>
            <w:tcW w:w="499" w:type="dxa"/>
            <w:gridSpan w:val="2"/>
            <w:vAlign w:val="center"/>
          </w:tcPr>
          <w:p w:rsidR="007A4BE6" w:rsidRDefault="007A4BE6" w:rsidP="00C45C07">
            <w:pPr>
              <w:jc w:val="center"/>
            </w:pPr>
            <w:r>
              <w:sym w:font="Wingdings" w:char="F0FC"/>
            </w:r>
          </w:p>
        </w:tc>
        <w:tc>
          <w:tcPr>
            <w:tcW w:w="499" w:type="dxa"/>
            <w:vAlign w:val="center"/>
          </w:tcPr>
          <w:p w:rsidR="007A4BE6" w:rsidRDefault="007A4BE6" w:rsidP="00C45C07">
            <w:pPr>
              <w:jc w:val="center"/>
            </w:pPr>
          </w:p>
        </w:tc>
        <w:tc>
          <w:tcPr>
            <w:tcW w:w="499" w:type="dxa"/>
            <w:vAlign w:val="center"/>
          </w:tcPr>
          <w:p w:rsidR="007A4BE6" w:rsidRDefault="007A4BE6" w:rsidP="00C45C07">
            <w:pPr>
              <w:jc w:val="center"/>
            </w:pPr>
          </w:p>
        </w:tc>
        <w:tc>
          <w:tcPr>
            <w:tcW w:w="499" w:type="dxa"/>
            <w:vAlign w:val="center"/>
          </w:tcPr>
          <w:p w:rsidR="007A4BE6" w:rsidRDefault="007A4BE6" w:rsidP="00C45C07">
            <w:pPr>
              <w:jc w:val="center"/>
            </w:pPr>
          </w:p>
        </w:tc>
        <w:tc>
          <w:tcPr>
            <w:tcW w:w="652" w:type="dxa"/>
            <w:gridSpan w:val="2"/>
            <w:vAlign w:val="center"/>
          </w:tcPr>
          <w:p w:rsidR="007A4BE6" w:rsidRDefault="007A4BE6" w:rsidP="00C45C07">
            <w:pPr>
              <w:jc w:val="center"/>
            </w:pPr>
          </w:p>
        </w:tc>
        <w:tc>
          <w:tcPr>
            <w:tcW w:w="485" w:type="dxa"/>
          </w:tcPr>
          <w:p w:rsidR="007A4BE6" w:rsidRDefault="007A4BE6" w:rsidP="00C45C07">
            <w:pPr>
              <w:jc w:val="center"/>
            </w:pPr>
          </w:p>
        </w:tc>
        <w:tc>
          <w:tcPr>
            <w:tcW w:w="767" w:type="dxa"/>
            <w:vAlign w:val="center"/>
          </w:tcPr>
          <w:p w:rsidR="007A4BE6" w:rsidRDefault="007A4BE6" w:rsidP="00C45C07">
            <w:pPr>
              <w:jc w:val="center"/>
            </w:pPr>
          </w:p>
        </w:tc>
        <w:tc>
          <w:tcPr>
            <w:tcW w:w="767" w:type="dxa"/>
            <w:vAlign w:val="center"/>
          </w:tcPr>
          <w:p w:rsidR="007A4BE6" w:rsidRDefault="007A4BE6" w:rsidP="00C45C07">
            <w:pPr>
              <w:jc w:val="center"/>
            </w:pPr>
          </w:p>
        </w:tc>
        <w:tc>
          <w:tcPr>
            <w:tcW w:w="767" w:type="dxa"/>
            <w:vAlign w:val="center"/>
          </w:tcPr>
          <w:p w:rsidR="007A4BE6" w:rsidRDefault="007A4BE6" w:rsidP="00C45C07">
            <w:pPr>
              <w:jc w:val="center"/>
            </w:pPr>
            <w:r>
              <w:sym w:font="Wingdings" w:char="F0FC"/>
            </w:r>
          </w:p>
        </w:tc>
        <w:tc>
          <w:tcPr>
            <w:tcW w:w="499" w:type="dxa"/>
            <w:vAlign w:val="center"/>
          </w:tcPr>
          <w:p w:rsidR="007A4BE6" w:rsidRDefault="007A4BE6" w:rsidP="00C45C07">
            <w:pPr>
              <w:jc w:val="center"/>
            </w:pPr>
          </w:p>
        </w:tc>
        <w:tc>
          <w:tcPr>
            <w:tcW w:w="767" w:type="dxa"/>
            <w:shd w:val="clear" w:color="auto" w:fill="FF0000"/>
            <w:vAlign w:val="center"/>
          </w:tcPr>
          <w:p w:rsidR="007A4BE6" w:rsidRDefault="007A4BE6" w:rsidP="00C45C07">
            <w:pPr>
              <w:jc w:val="center"/>
            </w:pPr>
            <w:r>
              <w:sym w:font="Wingdings" w:char="F0FC"/>
            </w:r>
          </w:p>
        </w:tc>
      </w:tr>
      <w:tr w:rsidR="007A4BE6" w:rsidTr="007A4BE6">
        <w:tc>
          <w:tcPr>
            <w:tcW w:w="2865" w:type="dxa"/>
            <w:vAlign w:val="center"/>
          </w:tcPr>
          <w:p w:rsidR="007A4BE6" w:rsidRDefault="007A4BE6" w:rsidP="00C45C07">
            <w:r>
              <w:t>Stakeholder Group 2</w:t>
            </w:r>
          </w:p>
        </w:tc>
        <w:tc>
          <w:tcPr>
            <w:tcW w:w="499" w:type="dxa"/>
            <w:vAlign w:val="center"/>
          </w:tcPr>
          <w:p w:rsidR="007A4BE6" w:rsidRDefault="007A4BE6" w:rsidP="00C45C07">
            <w:pPr>
              <w:jc w:val="center"/>
            </w:pPr>
          </w:p>
        </w:tc>
        <w:tc>
          <w:tcPr>
            <w:tcW w:w="499" w:type="dxa"/>
            <w:vAlign w:val="center"/>
          </w:tcPr>
          <w:p w:rsidR="007A4BE6" w:rsidRDefault="007A4BE6" w:rsidP="00C45C07">
            <w:pPr>
              <w:jc w:val="center"/>
            </w:pPr>
          </w:p>
        </w:tc>
        <w:tc>
          <w:tcPr>
            <w:tcW w:w="499" w:type="dxa"/>
            <w:gridSpan w:val="2"/>
            <w:vAlign w:val="center"/>
          </w:tcPr>
          <w:p w:rsidR="007A4BE6" w:rsidRDefault="007A4BE6" w:rsidP="00C45C07">
            <w:pPr>
              <w:jc w:val="center"/>
            </w:pPr>
          </w:p>
        </w:tc>
        <w:tc>
          <w:tcPr>
            <w:tcW w:w="499" w:type="dxa"/>
            <w:gridSpan w:val="2"/>
            <w:vAlign w:val="center"/>
          </w:tcPr>
          <w:p w:rsidR="007A4BE6" w:rsidRDefault="007A4BE6" w:rsidP="00C45C07">
            <w:pPr>
              <w:jc w:val="center"/>
            </w:pPr>
          </w:p>
        </w:tc>
        <w:tc>
          <w:tcPr>
            <w:tcW w:w="499" w:type="dxa"/>
            <w:gridSpan w:val="2"/>
            <w:vAlign w:val="center"/>
          </w:tcPr>
          <w:p w:rsidR="007A4BE6" w:rsidRDefault="007A4BE6" w:rsidP="00C45C07">
            <w:pPr>
              <w:jc w:val="center"/>
            </w:pPr>
          </w:p>
        </w:tc>
        <w:tc>
          <w:tcPr>
            <w:tcW w:w="767" w:type="dxa"/>
            <w:gridSpan w:val="2"/>
            <w:vAlign w:val="center"/>
          </w:tcPr>
          <w:p w:rsidR="007A4BE6" w:rsidRDefault="007A4BE6" w:rsidP="00C45C07">
            <w:pPr>
              <w:jc w:val="center"/>
            </w:pPr>
          </w:p>
        </w:tc>
        <w:tc>
          <w:tcPr>
            <w:tcW w:w="499" w:type="dxa"/>
            <w:gridSpan w:val="2"/>
            <w:vAlign w:val="center"/>
          </w:tcPr>
          <w:p w:rsidR="007A4BE6" w:rsidRDefault="007A4BE6" w:rsidP="00C45C07">
            <w:pPr>
              <w:jc w:val="center"/>
            </w:pPr>
            <w:r>
              <w:sym w:font="Wingdings" w:char="F0FC"/>
            </w:r>
          </w:p>
        </w:tc>
        <w:tc>
          <w:tcPr>
            <w:tcW w:w="499" w:type="dxa"/>
            <w:gridSpan w:val="2"/>
            <w:vAlign w:val="center"/>
          </w:tcPr>
          <w:p w:rsidR="007A4BE6" w:rsidRDefault="007A4BE6" w:rsidP="00C45C07">
            <w:pPr>
              <w:jc w:val="center"/>
            </w:pPr>
            <w:r>
              <w:sym w:font="Wingdings" w:char="F0FC"/>
            </w:r>
          </w:p>
        </w:tc>
        <w:tc>
          <w:tcPr>
            <w:tcW w:w="499" w:type="dxa"/>
            <w:gridSpan w:val="2"/>
            <w:vAlign w:val="center"/>
          </w:tcPr>
          <w:p w:rsidR="007A4BE6" w:rsidRDefault="007A4BE6" w:rsidP="00C45C07">
            <w:pPr>
              <w:jc w:val="center"/>
            </w:pPr>
            <w:r>
              <w:sym w:font="Wingdings" w:char="F0FC"/>
            </w:r>
          </w:p>
        </w:tc>
        <w:tc>
          <w:tcPr>
            <w:tcW w:w="499" w:type="dxa"/>
            <w:shd w:val="clear" w:color="auto" w:fill="FF0000"/>
            <w:vAlign w:val="center"/>
          </w:tcPr>
          <w:p w:rsidR="007A4BE6" w:rsidRDefault="007A4BE6" w:rsidP="00C45C07">
            <w:pPr>
              <w:jc w:val="center"/>
            </w:pPr>
            <w:r>
              <w:sym w:font="Wingdings" w:char="F0FC"/>
            </w:r>
          </w:p>
        </w:tc>
        <w:tc>
          <w:tcPr>
            <w:tcW w:w="499" w:type="dxa"/>
            <w:vAlign w:val="center"/>
          </w:tcPr>
          <w:p w:rsidR="007A4BE6" w:rsidRDefault="007A4BE6" w:rsidP="00C45C07">
            <w:pPr>
              <w:jc w:val="center"/>
            </w:pPr>
            <w:r>
              <w:sym w:font="Wingdings" w:char="F0FC"/>
            </w:r>
          </w:p>
        </w:tc>
        <w:tc>
          <w:tcPr>
            <w:tcW w:w="499" w:type="dxa"/>
            <w:vAlign w:val="center"/>
          </w:tcPr>
          <w:p w:rsidR="007A4BE6" w:rsidRDefault="007A4BE6" w:rsidP="00C45C07">
            <w:pPr>
              <w:jc w:val="center"/>
            </w:pPr>
          </w:p>
        </w:tc>
        <w:tc>
          <w:tcPr>
            <w:tcW w:w="652" w:type="dxa"/>
            <w:gridSpan w:val="2"/>
            <w:vAlign w:val="center"/>
          </w:tcPr>
          <w:p w:rsidR="007A4BE6" w:rsidRDefault="007A4BE6" w:rsidP="00C45C07">
            <w:pPr>
              <w:jc w:val="center"/>
            </w:pPr>
          </w:p>
        </w:tc>
        <w:tc>
          <w:tcPr>
            <w:tcW w:w="485" w:type="dxa"/>
          </w:tcPr>
          <w:p w:rsidR="007A4BE6" w:rsidRDefault="007A4BE6" w:rsidP="00C45C07">
            <w:pPr>
              <w:jc w:val="center"/>
            </w:pPr>
          </w:p>
        </w:tc>
        <w:tc>
          <w:tcPr>
            <w:tcW w:w="767" w:type="dxa"/>
            <w:vAlign w:val="center"/>
          </w:tcPr>
          <w:p w:rsidR="007A4BE6" w:rsidRDefault="007A4BE6" w:rsidP="00C45C07">
            <w:pPr>
              <w:jc w:val="center"/>
            </w:pPr>
          </w:p>
        </w:tc>
        <w:tc>
          <w:tcPr>
            <w:tcW w:w="767" w:type="dxa"/>
            <w:vAlign w:val="center"/>
          </w:tcPr>
          <w:p w:rsidR="007A4BE6" w:rsidRDefault="007A4BE6" w:rsidP="00C45C07">
            <w:pPr>
              <w:jc w:val="center"/>
            </w:pPr>
          </w:p>
        </w:tc>
        <w:tc>
          <w:tcPr>
            <w:tcW w:w="767" w:type="dxa"/>
            <w:vAlign w:val="center"/>
          </w:tcPr>
          <w:p w:rsidR="007A4BE6" w:rsidRDefault="007A4BE6" w:rsidP="00C45C07">
            <w:pPr>
              <w:jc w:val="center"/>
            </w:pPr>
            <w:r>
              <w:sym w:font="Wingdings" w:char="F0FC"/>
            </w:r>
          </w:p>
        </w:tc>
        <w:tc>
          <w:tcPr>
            <w:tcW w:w="499" w:type="dxa"/>
            <w:vAlign w:val="center"/>
          </w:tcPr>
          <w:p w:rsidR="007A4BE6" w:rsidRDefault="007A4BE6" w:rsidP="00C45C07">
            <w:pPr>
              <w:jc w:val="center"/>
            </w:pPr>
          </w:p>
        </w:tc>
        <w:tc>
          <w:tcPr>
            <w:tcW w:w="767" w:type="dxa"/>
            <w:vAlign w:val="center"/>
          </w:tcPr>
          <w:p w:rsidR="007A4BE6" w:rsidRDefault="007A4BE6" w:rsidP="00C45C07">
            <w:pPr>
              <w:jc w:val="center"/>
            </w:pPr>
          </w:p>
        </w:tc>
      </w:tr>
      <w:tr w:rsidR="007A4BE6" w:rsidTr="007A4BE6">
        <w:tc>
          <w:tcPr>
            <w:tcW w:w="2865" w:type="dxa"/>
            <w:vAlign w:val="center"/>
          </w:tcPr>
          <w:p w:rsidR="007A4BE6" w:rsidRDefault="007A4BE6" w:rsidP="00611CDF">
            <w:r>
              <w:t>Stakeholder Group 3</w:t>
            </w:r>
          </w:p>
        </w:tc>
        <w:tc>
          <w:tcPr>
            <w:tcW w:w="499" w:type="dxa"/>
            <w:vAlign w:val="center"/>
          </w:tcPr>
          <w:p w:rsidR="007A4BE6" w:rsidRDefault="007A4BE6" w:rsidP="00611CDF">
            <w:pPr>
              <w:jc w:val="center"/>
            </w:pPr>
          </w:p>
        </w:tc>
        <w:tc>
          <w:tcPr>
            <w:tcW w:w="499" w:type="dxa"/>
            <w:vAlign w:val="center"/>
          </w:tcPr>
          <w:p w:rsidR="007A4BE6" w:rsidRDefault="007A4BE6" w:rsidP="00611CDF">
            <w:pPr>
              <w:jc w:val="center"/>
            </w:pPr>
          </w:p>
        </w:tc>
        <w:tc>
          <w:tcPr>
            <w:tcW w:w="499" w:type="dxa"/>
            <w:gridSpan w:val="2"/>
            <w:vAlign w:val="center"/>
          </w:tcPr>
          <w:p w:rsidR="007A4BE6" w:rsidRDefault="007A4BE6" w:rsidP="00611CDF">
            <w:pPr>
              <w:jc w:val="center"/>
            </w:pPr>
          </w:p>
        </w:tc>
        <w:tc>
          <w:tcPr>
            <w:tcW w:w="499" w:type="dxa"/>
            <w:gridSpan w:val="2"/>
            <w:vAlign w:val="center"/>
          </w:tcPr>
          <w:p w:rsidR="007A4BE6" w:rsidRDefault="007A4BE6" w:rsidP="00611CDF">
            <w:pPr>
              <w:jc w:val="center"/>
            </w:pPr>
          </w:p>
        </w:tc>
        <w:tc>
          <w:tcPr>
            <w:tcW w:w="499" w:type="dxa"/>
            <w:gridSpan w:val="2"/>
            <w:vAlign w:val="center"/>
          </w:tcPr>
          <w:p w:rsidR="007A4BE6" w:rsidRDefault="007A4BE6" w:rsidP="00611CDF">
            <w:pPr>
              <w:jc w:val="center"/>
            </w:pPr>
          </w:p>
        </w:tc>
        <w:tc>
          <w:tcPr>
            <w:tcW w:w="767" w:type="dxa"/>
            <w:gridSpan w:val="2"/>
            <w:vAlign w:val="center"/>
          </w:tcPr>
          <w:p w:rsidR="007A4BE6" w:rsidRDefault="007A4BE6" w:rsidP="00611CDF">
            <w:pPr>
              <w:jc w:val="center"/>
            </w:pPr>
          </w:p>
        </w:tc>
        <w:tc>
          <w:tcPr>
            <w:tcW w:w="499" w:type="dxa"/>
            <w:gridSpan w:val="2"/>
            <w:vAlign w:val="center"/>
          </w:tcPr>
          <w:p w:rsidR="007A4BE6" w:rsidRDefault="007A4BE6" w:rsidP="00611CDF">
            <w:pPr>
              <w:jc w:val="center"/>
            </w:pPr>
            <w:r>
              <w:sym w:font="Wingdings" w:char="F0FC"/>
            </w:r>
          </w:p>
        </w:tc>
        <w:tc>
          <w:tcPr>
            <w:tcW w:w="499" w:type="dxa"/>
            <w:gridSpan w:val="2"/>
            <w:vAlign w:val="center"/>
          </w:tcPr>
          <w:p w:rsidR="007A4BE6" w:rsidRDefault="007A4BE6" w:rsidP="00611CDF">
            <w:pPr>
              <w:jc w:val="center"/>
            </w:pPr>
            <w:r>
              <w:sym w:font="Wingdings" w:char="F0FC"/>
            </w:r>
          </w:p>
        </w:tc>
        <w:tc>
          <w:tcPr>
            <w:tcW w:w="499" w:type="dxa"/>
            <w:gridSpan w:val="2"/>
            <w:shd w:val="clear" w:color="auto" w:fill="FF0000"/>
            <w:vAlign w:val="center"/>
          </w:tcPr>
          <w:p w:rsidR="007A4BE6" w:rsidRDefault="007A4BE6" w:rsidP="00611CDF">
            <w:pPr>
              <w:jc w:val="center"/>
            </w:pPr>
            <w:r>
              <w:sym w:font="Wingdings" w:char="F0FC"/>
            </w:r>
          </w:p>
        </w:tc>
        <w:tc>
          <w:tcPr>
            <w:tcW w:w="499" w:type="dxa"/>
            <w:vAlign w:val="center"/>
          </w:tcPr>
          <w:p w:rsidR="007A4BE6" w:rsidRDefault="007A4BE6" w:rsidP="00611CDF">
            <w:pPr>
              <w:jc w:val="center"/>
            </w:pPr>
          </w:p>
        </w:tc>
        <w:tc>
          <w:tcPr>
            <w:tcW w:w="499" w:type="dxa"/>
            <w:vAlign w:val="center"/>
          </w:tcPr>
          <w:p w:rsidR="007A4BE6" w:rsidRDefault="007A4BE6" w:rsidP="00611CDF">
            <w:pPr>
              <w:jc w:val="center"/>
            </w:pPr>
            <w:r>
              <w:sym w:font="Wingdings" w:char="F0FC"/>
            </w:r>
          </w:p>
        </w:tc>
        <w:tc>
          <w:tcPr>
            <w:tcW w:w="499" w:type="dxa"/>
            <w:vAlign w:val="center"/>
          </w:tcPr>
          <w:p w:rsidR="007A4BE6" w:rsidRDefault="007A4BE6" w:rsidP="00611CDF">
            <w:pPr>
              <w:jc w:val="center"/>
            </w:pPr>
          </w:p>
        </w:tc>
        <w:tc>
          <w:tcPr>
            <w:tcW w:w="652" w:type="dxa"/>
            <w:gridSpan w:val="2"/>
            <w:vAlign w:val="center"/>
          </w:tcPr>
          <w:p w:rsidR="007A4BE6" w:rsidRDefault="007A4BE6" w:rsidP="00611CDF">
            <w:pPr>
              <w:jc w:val="center"/>
            </w:pPr>
          </w:p>
        </w:tc>
        <w:tc>
          <w:tcPr>
            <w:tcW w:w="485" w:type="dxa"/>
          </w:tcPr>
          <w:p w:rsidR="007A4BE6" w:rsidRDefault="007A4BE6" w:rsidP="00611CDF">
            <w:pPr>
              <w:jc w:val="center"/>
            </w:pPr>
          </w:p>
        </w:tc>
        <w:tc>
          <w:tcPr>
            <w:tcW w:w="767" w:type="dxa"/>
            <w:vAlign w:val="center"/>
          </w:tcPr>
          <w:p w:rsidR="007A4BE6" w:rsidRDefault="007A4BE6" w:rsidP="00611CDF">
            <w:pPr>
              <w:jc w:val="center"/>
            </w:pPr>
          </w:p>
        </w:tc>
        <w:tc>
          <w:tcPr>
            <w:tcW w:w="767" w:type="dxa"/>
            <w:vAlign w:val="center"/>
          </w:tcPr>
          <w:p w:rsidR="007A4BE6" w:rsidRDefault="007A4BE6" w:rsidP="00611CDF">
            <w:pPr>
              <w:jc w:val="center"/>
            </w:pPr>
          </w:p>
        </w:tc>
        <w:tc>
          <w:tcPr>
            <w:tcW w:w="767" w:type="dxa"/>
            <w:vAlign w:val="center"/>
          </w:tcPr>
          <w:p w:rsidR="007A4BE6" w:rsidRDefault="007A4BE6" w:rsidP="00611CDF">
            <w:pPr>
              <w:jc w:val="center"/>
            </w:pPr>
          </w:p>
        </w:tc>
        <w:tc>
          <w:tcPr>
            <w:tcW w:w="499" w:type="dxa"/>
          </w:tcPr>
          <w:p w:rsidR="007A4BE6" w:rsidRDefault="007A4BE6" w:rsidP="00611CDF">
            <w:pPr>
              <w:jc w:val="center"/>
            </w:pPr>
          </w:p>
        </w:tc>
        <w:tc>
          <w:tcPr>
            <w:tcW w:w="767" w:type="dxa"/>
          </w:tcPr>
          <w:p w:rsidR="007A4BE6" w:rsidRDefault="007A4BE6" w:rsidP="00611CDF">
            <w:pPr>
              <w:jc w:val="center"/>
            </w:pPr>
          </w:p>
        </w:tc>
      </w:tr>
    </w:tbl>
    <w:p w:rsidR="0095585B" w:rsidRDefault="0095585B"/>
    <w:tbl>
      <w:tblPr>
        <w:tblStyle w:val="TableGrid"/>
        <w:tblW w:w="0" w:type="auto"/>
        <w:tblLayout w:type="fixed"/>
        <w:tblLook w:val="04A0" w:firstRow="1" w:lastRow="0" w:firstColumn="1" w:lastColumn="0" w:noHBand="0" w:noVBand="1"/>
      </w:tblPr>
      <w:tblGrid>
        <w:gridCol w:w="2865"/>
        <w:gridCol w:w="499"/>
        <w:gridCol w:w="767"/>
        <w:gridCol w:w="499"/>
        <w:gridCol w:w="499"/>
        <w:gridCol w:w="767"/>
      </w:tblGrid>
      <w:tr w:rsidR="0095585B" w:rsidTr="00C45C07">
        <w:trPr>
          <w:cantSplit/>
          <w:trHeight w:val="3818"/>
        </w:trPr>
        <w:tc>
          <w:tcPr>
            <w:tcW w:w="2865" w:type="dxa"/>
            <w:vAlign w:val="center"/>
          </w:tcPr>
          <w:p w:rsidR="0095585B" w:rsidRDefault="0095585B" w:rsidP="00C45C07">
            <w:pPr>
              <w:jc w:val="center"/>
            </w:pPr>
          </w:p>
        </w:tc>
        <w:tc>
          <w:tcPr>
            <w:tcW w:w="499" w:type="dxa"/>
            <w:textDirection w:val="btLr"/>
            <w:vAlign w:val="center"/>
          </w:tcPr>
          <w:p w:rsidR="0095585B" w:rsidRDefault="0095585B" w:rsidP="00C45C07">
            <w:pPr>
              <w:ind w:left="113" w:right="113"/>
              <w:jc w:val="center"/>
            </w:pPr>
            <w:r>
              <w:t>Regular (6-weekly +) meetings</w:t>
            </w:r>
          </w:p>
        </w:tc>
        <w:tc>
          <w:tcPr>
            <w:tcW w:w="767" w:type="dxa"/>
            <w:textDirection w:val="btLr"/>
            <w:vAlign w:val="center"/>
          </w:tcPr>
          <w:p w:rsidR="0095585B" w:rsidRDefault="0095585B" w:rsidP="00C45C07">
            <w:pPr>
              <w:ind w:left="113" w:right="113"/>
              <w:jc w:val="center"/>
            </w:pPr>
            <w:r>
              <w:t>Verbal updates from business owner</w:t>
            </w:r>
          </w:p>
        </w:tc>
        <w:tc>
          <w:tcPr>
            <w:tcW w:w="499" w:type="dxa"/>
            <w:textDirection w:val="btLr"/>
            <w:vAlign w:val="center"/>
          </w:tcPr>
          <w:p w:rsidR="0095585B" w:rsidRDefault="0095585B" w:rsidP="00C45C07">
            <w:pPr>
              <w:ind w:left="113" w:right="113"/>
              <w:jc w:val="center"/>
            </w:pPr>
            <w:r>
              <w:t>Monthly meeting</w:t>
            </w:r>
          </w:p>
        </w:tc>
        <w:tc>
          <w:tcPr>
            <w:tcW w:w="499" w:type="dxa"/>
            <w:textDirection w:val="btLr"/>
            <w:vAlign w:val="center"/>
          </w:tcPr>
          <w:p w:rsidR="0095585B" w:rsidRDefault="0095585B" w:rsidP="00C45C07">
            <w:pPr>
              <w:ind w:left="113" w:right="113"/>
              <w:jc w:val="center"/>
            </w:pPr>
            <w:r>
              <w:t>KPI status report</w:t>
            </w:r>
          </w:p>
        </w:tc>
        <w:tc>
          <w:tcPr>
            <w:tcW w:w="767" w:type="dxa"/>
            <w:textDirection w:val="btLr"/>
            <w:vAlign w:val="center"/>
          </w:tcPr>
          <w:p w:rsidR="0095585B" w:rsidRDefault="0095585B" w:rsidP="00C45C07">
            <w:pPr>
              <w:ind w:left="113" w:right="113"/>
              <w:jc w:val="center"/>
            </w:pPr>
            <w:r>
              <w:t>Project Performance reports (</w:t>
            </w:r>
            <w:proofErr w:type="spellStart"/>
            <w:r>
              <w:t>mid month</w:t>
            </w:r>
            <w:proofErr w:type="spellEnd"/>
            <w:r>
              <w:t xml:space="preserve"> each month) from </w:t>
            </w:r>
            <w:proofErr w:type="spellStart"/>
            <w:r>
              <w:t>workstream</w:t>
            </w:r>
            <w:proofErr w:type="spellEnd"/>
          </w:p>
        </w:tc>
      </w:tr>
      <w:tr w:rsidR="0095585B" w:rsidTr="00C45C07">
        <w:tc>
          <w:tcPr>
            <w:tcW w:w="2865" w:type="dxa"/>
            <w:shd w:val="clear" w:color="auto" w:fill="D9D9D9" w:themeFill="background1" w:themeFillShade="D9"/>
            <w:vAlign w:val="center"/>
          </w:tcPr>
          <w:p w:rsidR="0095585B" w:rsidRDefault="0095585B" w:rsidP="00C45C07">
            <w:r>
              <w:t>Project Team Stakeholders</w:t>
            </w:r>
          </w:p>
        </w:tc>
        <w:tc>
          <w:tcPr>
            <w:tcW w:w="499" w:type="dxa"/>
            <w:shd w:val="clear" w:color="auto" w:fill="D9D9D9" w:themeFill="background1" w:themeFillShade="D9"/>
            <w:vAlign w:val="center"/>
          </w:tcPr>
          <w:p w:rsidR="0095585B" w:rsidRDefault="0095585B" w:rsidP="00C45C07">
            <w:pPr>
              <w:jc w:val="center"/>
            </w:pPr>
          </w:p>
        </w:tc>
        <w:tc>
          <w:tcPr>
            <w:tcW w:w="767" w:type="dxa"/>
            <w:shd w:val="clear" w:color="auto" w:fill="D9D9D9" w:themeFill="background1" w:themeFillShade="D9"/>
            <w:vAlign w:val="center"/>
          </w:tcPr>
          <w:p w:rsidR="0095585B" w:rsidRDefault="0095585B" w:rsidP="00C45C07">
            <w:pPr>
              <w:jc w:val="center"/>
            </w:pPr>
          </w:p>
        </w:tc>
        <w:tc>
          <w:tcPr>
            <w:tcW w:w="499" w:type="dxa"/>
            <w:shd w:val="clear" w:color="auto" w:fill="D9D9D9" w:themeFill="background1" w:themeFillShade="D9"/>
            <w:vAlign w:val="center"/>
          </w:tcPr>
          <w:p w:rsidR="0095585B" w:rsidRDefault="0095585B" w:rsidP="00C45C07">
            <w:pPr>
              <w:jc w:val="center"/>
            </w:pPr>
          </w:p>
        </w:tc>
        <w:tc>
          <w:tcPr>
            <w:tcW w:w="499" w:type="dxa"/>
            <w:shd w:val="clear" w:color="auto" w:fill="D9D9D9" w:themeFill="background1" w:themeFillShade="D9"/>
            <w:vAlign w:val="center"/>
          </w:tcPr>
          <w:p w:rsidR="0095585B" w:rsidRDefault="0095585B" w:rsidP="00C45C07">
            <w:pPr>
              <w:jc w:val="center"/>
            </w:pPr>
          </w:p>
        </w:tc>
        <w:tc>
          <w:tcPr>
            <w:tcW w:w="767" w:type="dxa"/>
            <w:shd w:val="clear" w:color="auto" w:fill="D9D9D9" w:themeFill="background1" w:themeFillShade="D9"/>
            <w:vAlign w:val="center"/>
          </w:tcPr>
          <w:p w:rsidR="0095585B" w:rsidRDefault="0095585B" w:rsidP="00C45C07">
            <w:pPr>
              <w:jc w:val="center"/>
            </w:pPr>
          </w:p>
        </w:tc>
      </w:tr>
      <w:tr w:rsidR="0095585B" w:rsidTr="00C45C07">
        <w:tc>
          <w:tcPr>
            <w:tcW w:w="2865" w:type="dxa"/>
            <w:vAlign w:val="center"/>
          </w:tcPr>
          <w:p w:rsidR="0095585B" w:rsidRDefault="0095585B" w:rsidP="00F638D6">
            <w:r>
              <w:t xml:space="preserve">RSS </w:t>
            </w:r>
            <w:r w:rsidR="00F638D6">
              <w:t>Steering Group</w:t>
            </w:r>
          </w:p>
        </w:tc>
        <w:tc>
          <w:tcPr>
            <w:tcW w:w="499" w:type="dxa"/>
            <w:vAlign w:val="center"/>
          </w:tcPr>
          <w:p w:rsidR="0095585B" w:rsidRDefault="0095585B" w:rsidP="00C45C07">
            <w:pPr>
              <w:jc w:val="center"/>
            </w:pPr>
          </w:p>
        </w:tc>
        <w:tc>
          <w:tcPr>
            <w:tcW w:w="767" w:type="dxa"/>
            <w:vAlign w:val="center"/>
          </w:tcPr>
          <w:p w:rsidR="0095585B" w:rsidRDefault="0095585B" w:rsidP="00C45C07">
            <w:pPr>
              <w:jc w:val="center"/>
            </w:pPr>
          </w:p>
        </w:tc>
        <w:tc>
          <w:tcPr>
            <w:tcW w:w="499" w:type="dxa"/>
            <w:vAlign w:val="center"/>
          </w:tcPr>
          <w:p w:rsidR="0095585B" w:rsidRDefault="0095585B" w:rsidP="00C45C07">
            <w:pPr>
              <w:jc w:val="center"/>
            </w:pPr>
            <w:r>
              <w:sym w:font="Wingdings" w:char="F0FC"/>
            </w:r>
          </w:p>
        </w:tc>
        <w:tc>
          <w:tcPr>
            <w:tcW w:w="499" w:type="dxa"/>
            <w:vAlign w:val="center"/>
          </w:tcPr>
          <w:p w:rsidR="0095585B" w:rsidRDefault="0095585B" w:rsidP="00C45C07">
            <w:pPr>
              <w:jc w:val="center"/>
            </w:pPr>
            <w:r>
              <w:sym w:font="Wingdings" w:char="F0FC"/>
            </w:r>
          </w:p>
        </w:tc>
        <w:tc>
          <w:tcPr>
            <w:tcW w:w="767" w:type="dxa"/>
            <w:vAlign w:val="center"/>
          </w:tcPr>
          <w:p w:rsidR="0095585B" w:rsidRDefault="0095585B" w:rsidP="00C45C07">
            <w:pPr>
              <w:jc w:val="center"/>
            </w:pPr>
          </w:p>
        </w:tc>
      </w:tr>
      <w:tr w:rsidR="0095585B" w:rsidTr="00C45C07">
        <w:tc>
          <w:tcPr>
            <w:tcW w:w="2865" w:type="dxa"/>
            <w:vAlign w:val="center"/>
          </w:tcPr>
          <w:p w:rsidR="0095585B" w:rsidRDefault="0095585B" w:rsidP="00C45C07">
            <w:r>
              <w:t>Project Sponsor</w:t>
            </w:r>
          </w:p>
        </w:tc>
        <w:tc>
          <w:tcPr>
            <w:tcW w:w="499" w:type="dxa"/>
            <w:vAlign w:val="center"/>
          </w:tcPr>
          <w:p w:rsidR="0095585B" w:rsidRDefault="0095585B" w:rsidP="00C45C07">
            <w:pPr>
              <w:jc w:val="center"/>
            </w:pPr>
          </w:p>
        </w:tc>
        <w:tc>
          <w:tcPr>
            <w:tcW w:w="767" w:type="dxa"/>
            <w:vAlign w:val="center"/>
          </w:tcPr>
          <w:p w:rsidR="0095585B" w:rsidRDefault="0095585B" w:rsidP="00C45C07">
            <w:pPr>
              <w:jc w:val="center"/>
            </w:pPr>
            <w:r>
              <w:sym w:font="Wingdings" w:char="F0FC"/>
            </w:r>
          </w:p>
        </w:tc>
        <w:tc>
          <w:tcPr>
            <w:tcW w:w="499" w:type="dxa"/>
            <w:vAlign w:val="center"/>
          </w:tcPr>
          <w:p w:rsidR="0095585B" w:rsidRDefault="0095585B" w:rsidP="00C45C07">
            <w:pPr>
              <w:jc w:val="center"/>
            </w:pPr>
          </w:p>
        </w:tc>
        <w:tc>
          <w:tcPr>
            <w:tcW w:w="499" w:type="dxa"/>
            <w:vAlign w:val="center"/>
          </w:tcPr>
          <w:p w:rsidR="0095585B" w:rsidRDefault="0095585B" w:rsidP="00C45C07">
            <w:pPr>
              <w:jc w:val="center"/>
            </w:pPr>
            <w:r>
              <w:sym w:font="Wingdings" w:char="F0FC"/>
            </w:r>
          </w:p>
        </w:tc>
        <w:tc>
          <w:tcPr>
            <w:tcW w:w="767" w:type="dxa"/>
            <w:vAlign w:val="center"/>
          </w:tcPr>
          <w:p w:rsidR="0095585B" w:rsidRDefault="0095585B" w:rsidP="00C45C07">
            <w:pPr>
              <w:jc w:val="center"/>
            </w:pPr>
          </w:p>
        </w:tc>
      </w:tr>
      <w:tr w:rsidR="0095585B" w:rsidTr="00C45C07">
        <w:tc>
          <w:tcPr>
            <w:tcW w:w="2865" w:type="dxa"/>
            <w:vAlign w:val="center"/>
          </w:tcPr>
          <w:p w:rsidR="0095585B" w:rsidRDefault="0095585B" w:rsidP="00C45C07">
            <w:r>
              <w:t>Business Owner</w:t>
            </w:r>
          </w:p>
        </w:tc>
        <w:tc>
          <w:tcPr>
            <w:tcW w:w="499" w:type="dxa"/>
            <w:vAlign w:val="center"/>
          </w:tcPr>
          <w:p w:rsidR="0095585B" w:rsidRDefault="0095585B" w:rsidP="00C45C07">
            <w:pPr>
              <w:jc w:val="center"/>
            </w:pPr>
          </w:p>
        </w:tc>
        <w:tc>
          <w:tcPr>
            <w:tcW w:w="767" w:type="dxa"/>
            <w:vAlign w:val="center"/>
          </w:tcPr>
          <w:p w:rsidR="0095585B" w:rsidRDefault="0095585B" w:rsidP="00C45C07">
            <w:pPr>
              <w:jc w:val="center"/>
            </w:pPr>
          </w:p>
        </w:tc>
        <w:tc>
          <w:tcPr>
            <w:tcW w:w="499" w:type="dxa"/>
            <w:vAlign w:val="center"/>
          </w:tcPr>
          <w:p w:rsidR="0095585B" w:rsidRDefault="0095585B" w:rsidP="00C45C07">
            <w:pPr>
              <w:jc w:val="center"/>
            </w:pPr>
            <w:r>
              <w:sym w:font="Wingdings" w:char="F0FC"/>
            </w:r>
          </w:p>
        </w:tc>
        <w:tc>
          <w:tcPr>
            <w:tcW w:w="499" w:type="dxa"/>
            <w:vAlign w:val="center"/>
          </w:tcPr>
          <w:p w:rsidR="0095585B" w:rsidRDefault="0095585B" w:rsidP="00C45C07">
            <w:pPr>
              <w:jc w:val="center"/>
            </w:pPr>
          </w:p>
        </w:tc>
        <w:tc>
          <w:tcPr>
            <w:tcW w:w="767" w:type="dxa"/>
            <w:vAlign w:val="center"/>
          </w:tcPr>
          <w:p w:rsidR="0095585B" w:rsidRDefault="0095585B" w:rsidP="00C45C07">
            <w:pPr>
              <w:jc w:val="center"/>
            </w:pPr>
          </w:p>
        </w:tc>
      </w:tr>
      <w:tr w:rsidR="0095585B" w:rsidTr="00C45C07">
        <w:tc>
          <w:tcPr>
            <w:tcW w:w="2865" w:type="dxa"/>
            <w:vAlign w:val="center"/>
          </w:tcPr>
          <w:p w:rsidR="0095585B" w:rsidRDefault="0095585B" w:rsidP="00C45C07">
            <w:r>
              <w:t>Project manager</w:t>
            </w:r>
          </w:p>
        </w:tc>
        <w:tc>
          <w:tcPr>
            <w:tcW w:w="499" w:type="dxa"/>
            <w:vAlign w:val="center"/>
          </w:tcPr>
          <w:p w:rsidR="0095585B" w:rsidRDefault="0095585B" w:rsidP="00C45C07">
            <w:pPr>
              <w:jc w:val="center"/>
            </w:pPr>
          </w:p>
        </w:tc>
        <w:tc>
          <w:tcPr>
            <w:tcW w:w="767" w:type="dxa"/>
            <w:vAlign w:val="center"/>
          </w:tcPr>
          <w:p w:rsidR="0095585B" w:rsidRDefault="0095585B" w:rsidP="00C45C07">
            <w:pPr>
              <w:jc w:val="center"/>
            </w:pPr>
          </w:p>
        </w:tc>
        <w:tc>
          <w:tcPr>
            <w:tcW w:w="499" w:type="dxa"/>
            <w:vAlign w:val="center"/>
          </w:tcPr>
          <w:p w:rsidR="0095585B" w:rsidRDefault="0095585B" w:rsidP="00C45C07">
            <w:pPr>
              <w:jc w:val="center"/>
            </w:pPr>
          </w:p>
        </w:tc>
        <w:tc>
          <w:tcPr>
            <w:tcW w:w="499" w:type="dxa"/>
            <w:vAlign w:val="center"/>
          </w:tcPr>
          <w:p w:rsidR="0095585B" w:rsidRDefault="0095585B" w:rsidP="00C45C07">
            <w:pPr>
              <w:jc w:val="center"/>
            </w:pPr>
          </w:p>
        </w:tc>
        <w:tc>
          <w:tcPr>
            <w:tcW w:w="767" w:type="dxa"/>
            <w:vAlign w:val="center"/>
          </w:tcPr>
          <w:p w:rsidR="0095585B" w:rsidRDefault="0095585B" w:rsidP="00C45C07">
            <w:pPr>
              <w:jc w:val="center"/>
            </w:pPr>
            <w:r>
              <w:sym w:font="Wingdings" w:char="F0FC"/>
            </w:r>
          </w:p>
        </w:tc>
      </w:tr>
      <w:tr w:rsidR="0095585B" w:rsidTr="00C45C07">
        <w:tc>
          <w:tcPr>
            <w:tcW w:w="2865" w:type="dxa"/>
            <w:vAlign w:val="center"/>
          </w:tcPr>
          <w:p w:rsidR="0095585B" w:rsidRDefault="0095585B" w:rsidP="00C45C07">
            <w:proofErr w:type="spellStart"/>
            <w:r>
              <w:t>Workstream</w:t>
            </w:r>
            <w:proofErr w:type="spellEnd"/>
            <w:r>
              <w:t xml:space="preserve"> leads</w:t>
            </w:r>
          </w:p>
        </w:tc>
        <w:tc>
          <w:tcPr>
            <w:tcW w:w="499" w:type="dxa"/>
            <w:vAlign w:val="center"/>
          </w:tcPr>
          <w:p w:rsidR="0095585B" w:rsidRDefault="0095585B" w:rsidP="00C45C07">
            <w:pPr>
              <w:jc w:val="center"/>
            </w:pPr>
            <w:r>
              <w:sym w:font="Wingdings" w:char="F0FC"/>
            </w:r>
          </w:p>
        </w:tc>
        <w:tc>
          <w:tcPr>
            <w:tcW w:w="767" w:type="dxa"/>
            <w:vAlign w:val="center"/>
          </w:tcPr>
          <w:p w:rsidR="0095585B" w:rsidRDefault="0095585B" w:rsidP="00C45C07">
            <w:pPr>
              <w:jc w:val="center"/>
            </w:pPr>
          </w:p>
        </w:tc>
        <w:tc>
          <w:tcPr>
            <w:tcW w:w="499" w:type="dxa"/>
            <w:vAlign w:val="center"/>
          </w:tcPr>
          <w:p w:rsidR="0095585B" w:rsidRDefault="0095585B" w:rsidP="00C45C07">
            <w:pPr>
              <w:jc w:val="center"/>
            </w:pPr>
          </w:p>
        </w:tc>
        <w:tc>
          <w:tcPr>
            <w:tcW w:w="499" w:type="dxa"/>
            <w:vAlign w:val="center"/>
          </w:tcPr>
          <w:p w:rsidR="0095585B" w:rsidRDefault="0095585B" w:rsidP="00C45C07">
            <w:pPr>
              <w:jc w:val="center"/>
            </w:pPr>
          </w:p>
        </w:tc>
        <w:tc>
          <w:tcPr>
            <w:tcW w:w="767" w:type="dxa"/>
            <w:vAlign w:val="center"/>
          </w:tcPr>
          <w:p w:rsidR="0095585B" w:rsidRDefault="0095585B" w:rsidP="00C45C07">
            <w:pPr>
              <w:jc w:val="center"/>
            </w:pPr>
          </w:p>
        </w:tc>
      </w:tr>
      <w:tr w:rsidR="0095585B" w:rsidTr="00C45C07">
        <w:tc>
          <w:tcPr>
            <w:tcW w:w="2865" w:type="dxa"/>
            <w:vAlign w:val="center"/>
          </w:tcPr>
          <w:p w:rsidR="0095585B" w:rsidRDefault="0095585B" w:rsidP="00C45C07"/>
        </w:tc>
        <w:tc>
          <w:tcPr>
            <w:tcW w:w="499" w:type="dxa"/>
            <w:vAlign w:val="center"/>
          </w:tcPr>
          <w:p w:rsidR="0095585B" w:rsidRDefault="0095585B" w:rsidP="00C45C07">
            <w:pPr>
              <w:jc w:val="center"/>
            </w:pPr>
          </w:p>
        </w:tc>
        <w:tc>
          <w:tcPr>
            <w:tcW w:w="767" w:type="dxa"/>
            <w:vAlign w:val="center"/>
          </w:tcPr>
          <w:p w:rsidR="0095585B" w:rsidRDefault="0095585B" w:rsidP="00C45C07">
            <w:pPr>
              <w:jc w:val="center"/>
            </w:pPr>
          </w:p>
        </w:tc>
        <w:tc>
          <w:tcPr>
            <w:tcW w:w="499" w:type="dxa"/>
            <w:vAlign w:val="center"/>
          </w:tcPr>
          <w:p w:rsidR="0095585B" w:rsidRDefault="0095585B" w:rsidP="00C45C07">
            <w:pPr>
              <w:jc w:val="center"/>
            </w:pPr>
          </w:p>
        </w:tc>
        <w:tc>
          <w:tcPr>
            <w:tcW w:w="499" w:type="dxa"/>
            <w:vAlign w:val="center"/>
          </w:tcPr>
          <w:p w:rsidR="0095585B" w:rsidRDefault="0095585B" w:rsidP="00C45C07">
            <w:pPr>
              <w:jc w:val="center"/>
            </w:pPr>
          </w:p>
        </w:tc>
        <w:tc>
          <w:tcPr>
            <w:tcW w:w="767" w:type="dxa"/>
            <w:vAlign w:val="center"/>
          </w:tcPr>
          <w:p w:rsidR="0095585B" w:rsidRDefault="0095585B" w:rsidP="00C45C07">
            <w:pPr>
              <w:jc w:val="center"/>
            </w:pPr>
          </w:p>
        </w:tc>
      </w:tr>
    </w:tbl>
    <w:p w:rsidR="005045C3" w:rsidRDefault="005045C3" w:rsidP="00A2570D"/>
    <w:p w:rsidR="00A2570D" w:rsidRDefault="00A2570D"/>
    <w:p w:rsidR="0095585B" w:rsidRDefault="0095585B" w:rsidP="0095585B">
      <w:pPr>
        <w:rPr>
          <w:rFonts w:ascii="Arial" w:hAnsi="Arial" w:cs="Arial"/>
        </w:rPr>
        <w:sectPr w:rsidR="0095585B" w:rsidSect="0096040F">
          <w:pgSz w:w="16838" w:h="11906" w:orient="landscape"/>
          <w:pgMar w:top="1440" w:right="1440" w:bottom="1440" w:left="1440" w:header="708" w:footer="708" w:gutter="0"/>
          <w:cols w:space="708"/>
          <w:docGrid w:linePitch="360"/>
        </w:sectPr>
      </w:pPr>
      <w:r>
        <w:rPr>
          <w:rFonts w:ascii="Arial" w:hAnsi="Arial" w:cs="Arial"/>
        </w:rPr>
        <w:br w:type="page"/>
      </w:r>
    </w:p>
    <w:p w:rsidR="0095585B" w:rsidRPr="000F065A" w:rsidRDefault="0095585B" w:rsidP="00BE466A">
      <w:pPr>
        <w:pStyle w:val="Heading1"/>
        <w:numPr>
          <w:ilvl w:val="0"/>
          <w:numId w:val="13"/>
        </w:numPr>
        <w:rPr>
          <w:rFonts w:ascii="Arial" w:hAnsi="Arial" w:cs="Arial"/>
        </w:rPr>
      </w:pPr>
      <w:bookmarkStart w:id="22" w:name="_Toc374101487"/>
      <w:r>
        <w:rPr>
          <w:rFonts w:ascii="Arial" w:hAnsi="Arial" w:cs="Arial"/>
        </w:rPr>
        <w:lastRenderedPageBreak/>
        <w:t>Communication on a page</w:t>
      </w:r>
      <w:bookmarkEnd w:id="22"/>
    </w:p>
    <w:tbl>
      <w:tblPr>
        <w:tblW w:w="20286" w:type="dxa"/>
        <w:tblInd w:w="93" w:type="dxa"/>
        <w:tblLook w:val="04A0" w:firstRow="1" w:lastRow="0" w:firstColumn="1" w:lastColumn="0" w:noHBand="0" w:noVBand="1"/>
      </w:tblPr>
      <w:tblGrid>
        <w:gridCol w:w="2020"/>
        <w:gridCol w:w="3040"/>
        <w:gridCol w:w="3100"/>
        <w:gridCol w:w="2480"/>
        <w:gridCol w:w="2700"/>
        <w:gridCol w:w="2020"/>
        <w:gridCol w:w="1540"/>
        <w:gridCol w:w="3386"/>
      </w:tblGrid>
      <w:tr w:rsidR="0095585B" w:rsidRPr="0095585B" w:rsidTr="006739DD">
        <w:trPr>
          <w:trHeight w:val="300"/>
        </w:trPr>
        <w:tc>
          <w:tcPr>
            <w:tcW w:w="2020" w:type="dxa"/>
            <w:tcBorders>
              <w:top w:val="single" w:sz="8" w:space="0" w:color="auto"/>
              <w:left w:val="single" w:sz="8" w:space="0" w:color="auto"/>
              <w:bottom w:val="single" w:sz="4" w:space="0" w:color="auto"/>
              <w:right w:val="single" w:sz="4" w:space="0" w:color="auto"/>
            </w:tcBorders>
            <w:shd w:val="clear" w:color="000000" w:fill="A6A6A6"/>
            <w:vAlign w:val="bottom"/>
            <w:hideMark/>
          </w:tcPr>
          <w:p w:rsidR="0095585B" w:rsidRPr="0095585B" w:rsidRDefault="0095585B" w:rsidP="0095585B">
            <w:pPr>
              <w:spacing w:after="0" w:line="240" w:lineRule="auto"/>
              <w:rPr>
                <w:rFonts w:ascii="Calibri" w:eastAsia="Times New Roman" w:hAnsi="Calibri" w:cs="Times New Roman"/>
                <w:b/>
                <w:bCs/>
                <w:color w:val="000000"/>
                <w:sz w:val="18"/>
                <w:szCs w:val="16"/>
                <w:lang w:eastAsia="en-NZ"/>
              </w:rPr>
            </w:pPr>
            <w:r w:rsidRPr="0095585B">
              <w:rPr>
                <w:rFonts w:ascii="Calibri" w:eastAsia="Times New Roman" w:hAnsi="Calibri" w:cs="Times New Roman"/>
                <w:b/>
                <w:bCs/>
                <w:color w:val="000000"/>
                <w:sz w:val="18"/>
                <w:szCs w:val="16"/>
                <w:lang w:eastAsia="en-NZ"/>
              </w:rPr>
              <w:t>Audience</w:t>
            </w:r>
          </w:p>
        </w:tc>
        <w:tc>
          <w:tcPr>
            <w:tcW w:w="3040" w:type="dxa"/>
            <w:tcBorders>
              <w:top w:val="single" w:sz="8" w:space="0" w:color="auto"/>
              <w:left w:val="nil"/>
              <w:bottom w:val="single" w:sz="4" w:space="0" w:color="auto"/>
              <w:right w:val="single" w:sz="4" w:space="0" w:color="auto"/>
            </w:tcBorders>
            <w:shd w:val="clear" w:color="000000" w:fill="A6A6A6"/>
            <w:vAlign w:val="bottom"/>
            <w:hideMark/>
          </w:tcPr>
          <w:p w:rsidR="0095585B" w:rsidRPr="0095585B" w:rsidRDefault="0095585B" w:rsidP="0095585B">
            <w:pPr>
              <w:spacing w:after="0" w:line="240" w:lineRule="auto"/>
              <w:rPr>
                <w:rFonts w:ascii="Calibri" w:eastAsia="Times New Roman" w:hAnsi="Calibri" w:cs="Times New Roman"/>
                <w:b/>
                <w:bCs/>
                <w:color w:val="000000"/>
                <w:sz w:val="18"/>
                <w:szCs w:val="16"/>
                <w:lang w:eastAsia="en-NZ"/>
              </w:rPr>
            </w:pPr>
            <w:r w:rsidRPr="0095585B">
              <w:rPr>
                <w:rFonts w:ascii="Calibri" w:eastAsia="Times New Roman" w:hAnsi="Calibri" w:cs="Times New Roman"/>
                <w:b/>
                <w:bCs/>
                <w:color w:val="000000"/>
                <w:sz w:val="18"/>
                <w:szCs w:val="16"/>
                <w:lang w:eastAsia="en-NZ"/>
              </w:rPr>
              <w:t>What we need them to know</w:t>
            </w:r>
          </w:p>
        </w:tc>
        <w:tc>
          <w:tcPr>
            <w:tcW w:w="3100" w:type="dxa"/>
            <w:tcBorders>
              <w:top w:val="single" w:sz="8" w:space="0" w:color="auto"/>
              <w:left w:val="nil"/>
              <w:bottom w:val="single" w:sz="4" w:space="0" w:color="auto"/>
              <w:right w:val="single" w:sz="4" w:space="0" w:color="auto"/>
            </w:tcBorders>
            <w:shd w:val="clear" w:color="000000" w:fill="A6A6A6"/>
            <w:vAlign w:val="bottom"/>
            <w:hideMark/>
          </w:tcPr>
          <w:p w:rsidR="0095585B" w:rsidRPr="0095585B" w:rsidRDefault="0095585B" w:rsidP="0095585B">
            <w:pPr>
              <w:spacing w:after="0" w:line="240" w:lineRule="auto"/>
              <w:rPr>
                <w:rFonts w:ascii="Calibri" w:eastAsia="Times New Roman" w:hAnsi="Calibri" w:cs="Times New Roman"/>
                <w:b/>
                <w:bCs/>
                <w:color w:val="000000"/>
                <w:sz w:val="18"/>
                <w:szCs w:val="16"/>
                <w:lang w:eastAsia="en-NZ"/>
              </w:rPr>
            </w:pPr>
            <w:r w:rsidRPr="0095585B">
              <w:rPr>
                <w:rFonts w:ascii="Calibri" w:eastAsia="Times New Roman" w:hAnsi="Calibri" w:cs="Times New Roman"/>
                <w:b/>
                <w:bCs/>
                <w:color w:val="000000"/>
                <w:sz w:val="18"/>
                <w:szCs w:val="16"/>
                <w:lang w:eastAsia="en-NZ"/>
              </w:rPr>
              <w:t>what they need to hear from you</w:t>
            </w:r>
          </w:p>
        </w:tc>
        <w:tc>
          <w:tcPr>
            <w:tcW w:w="2480" w:type="dxa"/>
            <w:tcBorders>
              <w:top w:val="single" w:sz="8" w:space="0" w:color="auto"/>
              <w:left w:val="nil"/>
              <w:bottom w:val="single" w:sz="4" w:space="0" w:color="auto"/>
              <w:right w:val="single" w:sz="4" w:space="0" w:color="auto"/>
            </w:tcBorders>
            <w:shd w:val="clear" w:color="000000" w:fill="A6A6A6"/>
            <w:vAlign w:val="bottom"/>
            <w:hideMark/>
          </w:tcPr>
          <w:p w:rsidR="0095585B" w:rsidRPr="0095585B" w:rsidRDefault="0095585B" w:rsidP="0095585B">
            <w:pPr>
              <w:spacing w:after="0" w:line="240" w:lineRule="auto"/>
              <w:rPr>
                <w:rFonts w:ascii="Calibri" w:eastAsia="Times New Roman" w:hAnsi="Calibri" w:cs="Times New Roman"/>
                <w:b/>
                <w:bCs/>
                <w:color w:val="000000"/>
                <w:sz w:val="18"/>
                <w:szCs w:val="16"/>
                <w:lang w:eastAsia="en-NZ"/>
              </w:rPr>
            </w:pPr>
            <w:r w:rsidRPr="0095585B">
              <w:rPr>
                <w:rFonts w:ascii="Calibri" w:eastAsia="Times New Roman" w:hAnsi="Calibri" w:cs="Times New Roman"/>
                <w:b/>
                <w:bCs/>
                <w:color w:val="000000"/>
                <w:sz w:val="18"/>
                <w:szCs w:val="16"/>
                <w:lang w:eastAsia="en-NZ"/>
              </w:rPr>
              <w:t>Vehicle</w:t>
            </w:r>
          </w:p>
        </w:tc>
        <w:tc>
          <w:tcPr>
            <w:tcW w:w="2700" w:type="dxa"/>
            <w:tcBorders>
              <w:top w:val="single" w:sz="8" w:space="0" w:color="auto"/>
              <w:left w:val="nil"/>
              <w:bottom w:val="single" w:sz="4" w:space="0" w:color="auto"/>
              <w:right w:val="single" w:sz="4" w:space="0" w:color="auto"/>
            </w:tcBorders>
            <w:shd w:val="clear" w:color="000000" w:fill="A6A6A6"/>
            <w:vAlign w:val="bottom"/>
            <w:hideMark/>
          </w:tcPr>
          <w:p w:rsidR="0095585B" w:rsidRPr="0095585B" w:rsidRDefault="0095585B" w:rsidP="0095585B">
            <w:pPr>
              <w:spacing w:after="0" w:line="240" w:lineRule="auto"/>
              <w:rPr>
                <w:rFonts w:ascii="Calibri" w:eastAsia="Times New Roman" w:hAnsi="Calibri" w:cs="Times New Roman"/>
                <w:b/>
                <w:bCs/>
                <w:color w:val="000000"/>
                <w:sz w:val="18"/>
                <w:szCs w:val="16"/>
                <w:lang w:eastAsia="en-NZ"/>
              </w:rPr>
            </w:pPr>
            <w:r w:rsidRPr="0095585B">
              <w:rPr>
                <w:rFonts w:ascii="Calibri" w:eastAsia="Times New Roman" w:hAnsi="Calibri" w:cs="Times New Roman"/>
                <w:b/>
                <w:bCs/>
                <w:color w:val="000000"/>
                <w:sz w:val="18"/>
                <w:szCs w:val="16"/>
                <w:lang w:eastAsia="en-NZ"/>
              </w:rPr>
              <w:t>check for understanding</w:t>
            </w:r>
          </w:p>
        </w:tc>
        <w:tc>
          <w:tcPr>
            <w:tcW w:w="2020" w:type="dxa"/>
            <w:tcBorders>
              <w:top w:val="single" w:sz="8" w:space="0" w:color="auto"/>
              <w:left w:val="nil"/>
              <w:bottom w:val="single" w:sz="4" w:space="0" w:color="auto"/>
              <w:right w:val="single" w:sz="4" w:space="0" w:color="auto"/>
            </w:tcBorders>
            <w:shd w:val="clear" w:color="000000" w:fill="A6A6A6"/>
            <w:vAlign w:val="bottom"/>
            <w:hideMark/>
          </w:tcPr>
          <w:p w:rsidR="0095585B" w:rsidRPr="0095585B" w:rsidRDefault="0095585B" w:rsidP="0095585B">
            <w:pPr>
              <w:spacing w:after="0" w:line="240" w:lineRule="auto"/>
              <w:rPr>
                <w:rFonts w:ascii="Calibri" w:eastAsia="Times New Roman" w:hAnsi="Calibri" w:cs="Times New Roman"/>
                <w:b/>
                <w:bCs/>
                <w:color w:val="000000"/>
                <w:sz w:val="18"/>
                <w:szCs w:val="16"/>
                <w:lang w:eastAsia="en-NZ"/>
              </w:rPr>
            </w:pPr>
            <w:r w:rsidRPr="0095585B">
              <w:rPr>
                <w:rFonts w:ascii="Calibri" w:eastAsia="Times New Roman" w:hAnsi="Calibri" w:cs="Times New Roman"/>
                <w:b/>
                <w:bCs/>
                <w:color w:val="000000"/>
                <w:sz w:val="18"/>
                <w:szCs w:val="16"/>
                <w:lang w:eastAsia="en-NZ"/>
              </w:rPr>
              <w:t>Timing</w:t>
            </w:r>
          </w:p>
        </w:tc>
        <w:tc>
          <w:tcPr>
            <w:tcW w:w="1540" w:type="dxa"/>
            <w:tcBorders>
              <w:top w:val="single" w:sz="8" w:space="0" w:color="auto"/>
              <w:left w:val="nil"/>
              <w:bottom w:val="single" w:sz="4" w:space="0" w:color="auto"/>
              <w:right w:val="single" w:sz="4" w:space="0" w:color="auto"/>
            </w:tcBorders>
            <w:shd w:val="clear" w:color="000000" w:fill="A6A6A6"/>
            <w:vAlign w:val="bottom"/>
            <w:hideMark/>
          </w:tcPr>
          <w:p w:rsidR="0095585B" w:rsidRPr="0095585B" w:rsidRDefault="0095585B" w:rsidP="0095585B">
            <w:pPr>
              <w:spacing w:after="0" w:line="240" w:lineRule="auto"/>
              <w:rPr>
                <w:rFonts w:ascii="Calibri" w:eastAsia="Times New Roman" w:hAnsi="Calibri" w:cs="Times New Roman"/>
                <w:b/>
                <w:bCs/>
                <w:color w:val="000000"/>
                <w:sz w:val="18"/>
                <w:szCs w:val="16"/>
                <w:lang w:eastAsia="en-NZ"/>
              </w:rPr>
            </w:pPr>
            <w:r w:rsidRPr="0095585B">
              <w:rPr>
                <w:rFonts w:ascii="Calibri" w:eastAsia="Times New Roman" w:hAnsi="Calibri" w:cs="Times New Roman"/>
                <w:b/>
                <w:bCs/>
                <w:color w:val="000000"/>
                <w:sz w:val="18"/>
                <w:szCs w:val="16"/>
                <w:lang w:eastAsia="en-NZ"/>
              </w:rPr>
              <w:t>Person Responsible</w:t>
            </w:r>
          </w:p>
        </w:tc>
        <w:tc>
          <w:tcPr>
            <w:tcW w:w="3386" w:type="dxa"/>
            <w:tcBorders>
              <w:top w:val="single" w:sz="8" w:space="0" w:color="auto"/>
              <w:left w:val="nil"/>
              <w:bottom w:val="single" w:sz="4" w:space="0" w:color="auto"/>
              <w:right w:val="single" w:sz="8" w:space="0" w:color="auto"/>
            </w:tcBorders>
            <w:shd w:val="clear" w:color="000000" w:fill="A6A6A6"/>
            <w:vAlign w:val="bottom"/>
            <w:hideMark/>
          </w:tcPr>
          <w:p w:rsidR="0095585B" w:rsidRPr="0095585B" w:rsidRDefault="0095585B" w:rsidP="0095585B">
            <w:pPr>
              <w:spacing w:after="0" w:line="240" w:lineRule="auto"/>
              <w:rPr>
                <w:rFonts w:ascii="Calibri" w:eastAsia="Times New Roman" w:hAnsi="Calibri" w:cs="Times New Roman"/>
                <w:b/>
                <w:bCs/>
                <w:color w:val="000000"/>
                <w:sz w:val="18"/>
                <w:szCs w:val="16"/>
                <w:lang w:eastAsia="en-NZ"/>
              </w:rPr>
            </w:pPr>
            <w:r w:rsidRPr="0095585B">
              <w:rPr>
                <w:rFonts w:ascii="Calibri" w:eastAsia="Times New Roman" w:hAnsi="Calibri" w:cs="Times New Roman"/>
                <w:b/>
                <w:bCs/>
                <w:color w:val="000000"/>
                <w:sz w:val="18"/>
                <w:szCs w:val="16"/>
                <w:lang w:eastAsia="en-NZ"/>
              </w:rPr>
              <w:t>What the project needs them to do with this info</w:t>
            </w:r>
          </w:p>
        </w:tc>
      </w:tr>
      <w:tr w:rsidR="003C6676" w:rsidRPr="0095585B" w:rsidTr="008003F3">
        <w:trPr>
          <w:trHeight w:val="465"/>
        </w:trPr>
        <w:tc>
          <w:tcPr>
            <w:tcW w:w="2020" w:type="dxa"/>
            <w:tcBorders>
              <w:top w:val="nil"/>
              <w:left w:val="single" w:sz="8" w:space="0" w:color="auto"/>
              <w:bottom w:val="single" w:sz="4" w:space="0" w:color="auto"/>
              <w:right w:val="single" w:sz="4" w:space="0" w:color="auto"/>
            </w:tcBorders>
            <w:shd w:val="clear" w:color="000000" w:fill="D9D9D9"/>
            <w:noWrap/>
            <w:vAlign w:val="bottom"/>
            <w:hideMark/>
          </w:tcPr>
          <w:p w:rsidR="003C6676" w:rsidRPr="0095585B" w:rsidRDefault="003C6676" w:rsidP="008003F3">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 xml:space="preserve">RSS </w:t>
            </w:r>
            <w:r>
              <w:rPr>
                <w:rFonts w:ascii="Calibri" w:eastAsia="Times New Roman" w:hAnsi="Calibri" w:cs="Times New Roman"/>
                <w:color w:val="000000"/>
                <w:sz w:val="18"/>
                <w:szCs w:val="16"/>
                <w:lang w:eastAsia="en-NZ"/>
              </w:rPr>
              <w:t>Steering Group</w:t>
            </w:r>
          </w:p>
        </w:tc>
        <w:tc>
          <w:tcPr>
            <w:tcW w:w="3040" w:type="dxa"/>
            <w:tcBorders>
              <w:top w:val="nil"/>
              <w:left w:val="nil"/>
              <w:bottom w:val="single" w:sz="4" w:space="0" w:color="auto"/>
              <w:right w:val="single" w:sz="4" w:space="0" w:color="auto"/>
            </w:tcBorders>
            <w:shd w:val="clear" w:color="000000" w:fill="D9D9D9"/>
            <w:noWrap/>
            <w:vAlign w:val="bottom"/>
            <w:hideMark/>
          </w:tcPr>
          <w:p w:rsidR="003C6676" w:rsidRPr="0095585B" w:rsidRDefault="003C6676" w:rsidP="008003F3">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Big Picture</w:t>
            </w:r>
          </w:p>
        </w:tc>
        <w:tc>
          <w:tcPr>
            <w:tcW w:w="3100" w:type="dxa"/>
            <w:tcBorders>
              <w:top w:val="nil"/>
              <w:left w:val="nil"/>
              <w:bottom w:val="single" w:sz="4" w:space="0" w:color="auto"/>
              <w:right w:val="single" w:sz="4" w:space="0" w:color="auto"/>
            </w:tcBorders>
            <w:shd w:val="clear" w:color="000000" w:fill="D9D9D9"/>
            <w:noWrap/>
            <w:vAlign w:val="bottom"/>
            <w:hideMark/>
          </w:tcPr>
          <w:p w:rsidR="003C6676" w:rsidRPr="0095585B" w:rsidRDefault="003C6676" w:rsidP="008003F3">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As project sponsor written report</w:t>
            </w:r>
          </w:p>
        </w:tc>
        <w:tc>
          <w:tcPr>
            <w:tcW w:w="2480" w:type="dxa"/>
            <w:tcBorders>
              <w:top w:val="nil"/>
              <w:left w:val="nil"/>
              <w:bottom w:val="single" w:sz="4" w:space="0" w:color="auto"/>
              <w:right w:val="single" w:sz="4" w:space="0" w:color="auto"/>
            </w:tcBorders>
            <w:shd w:val="clear" w:color="000000" w:fill="D9D9D9"/>
            <w:vAlign w:val="bottom"/>
            <w:hideMark/>
          </w:tcPr>
          <w:p w:rsidR="003C6676" w:rsidRPr="0095585B" w:rsidRDefault="003C6676" w:rsidP="008003F3">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ELT monthly reports</w:t>
            </w:r>
            <w:r w:rsidRPr="0095585B">
              <w:rPr>
                <w:rFonts w:ascii="Calibri" w:eastAsia="Times New Roman" w:hAnsi="Calibri" w:cs="Times New Roman"/>
                <w:color w:val="000000"/>
                <w:sz w:val="18"/>
                <w:szCs w:val="16"/>
                <w:lang w:eastAsia="en-NZ"/>
              </w:rPr>
              <w:br/>
              <w:t>Meeting</w:t>
            </w:r>
          </w:p>
        </w:tc>
        <w:tc>
          <w:tcPr>
            <w:tcW w:w="2700" w:type="dxa"/>
            <w:tcBorders>
              <w:top w:val="nil"/>
              <w:left w:val="nil"/>
              <w:bottom w:val="single" w:sz="4" w:space="0" w:color="auto"/>
              <w:right w:val="single" w:sz="4" w:space="0" w:color="auto"/>
            </w:tcBorders>
            <w:shd w:val="clear" w:color="000000" w:fill="D9D9D9"/>
            <w:noWrap/>
            <w:vAlign w:val="bottom"/>
            <w:hideMark/>
          </w:tcPr>
          <w:p w:rsidR="003C6676" w:rsidRPr="0095585B" w:rsidRDefault="003C6676" w:rsidP="008003F3">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 </w:t>
            </w:r>
          </w:p>
        </w:tc>
        <w:tc>
          <w:tcPr>
            <w:tcW w:w="2020" w:type="dxa"/>
            <w:tcBorders>
              <w:top w:val="nil"/>
              <w:left w:val="nil"/>
              <w:bottom w:val="single" w:sz="4" w:space="0" w:color="auto"/>
              <w:right w:val="single" w:sz="4" w:space="0" w:color="auto"/>
            </w:tcBorders>
            <w:shd w:val="clear" w:color="000000" w:fill="D9D9D9"/>
            <w:vAlign w:val="bottom"/>
            <w:hideMark/>
          </w:tcPr>
          <w:p w:rsidR="003C6676" w:rsidRPr="0095585B" w:rsidRDefault="003C6676" w:rsidP="008003F3">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Quarterly +initial set up meeting</w:t>
            </w:r>
          </w:p>
        </w:tc>
        <w:tc>
          <w:tcPr>
            <w:tcW w:w="1540" w:type="dxa"/>
            <w:tcBorders>
              <w:top w:val="nil"/>
              <w:left w:val="nil"/>
              <w:bottom w:val="single" w:sz="4" w:space="0" w:color="auto"/>
              <w:right w:val="single" w:sz="4" w:space="0" w:color="auto"/>
            </w:tcBorders>
            <w:shd w:val="clear" w:color="000000" w:fill="D9D9D9"/>
            <w:noWrap/>
            <w:vAlign w:val="bottom"/>
            <w:hideMark/>
          </w:tcPr>
          <w:p w:rsidR="003C6676" w:rsidRPr="0095585B" w:rsidRDefault="003C6676" w:rsidP="008003F3">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Sponsor</w:t>
            </w:r>
          </w:p>
        </w:tc>
        <w:tc>
          <w:tcPr>
            <w:tcW w:w="3386" w:type="dxa"/>
            <w:tcBorders>
              <w:top w:val="nil"/>
              <w:left w:val="nil"/>
              <w:bottom w:val="single" w:sz="4" w:space="0" w:color="auto"/>
              <w:right w:val="single" w:sz="8" w:space="0" w:color="auto"/>
            </w:tcBorders>
            <w:shd w:val="clear" w:color="000000" w:fill="D9D9D9"/>
            <w:vAlign w:val="bottom"/>
            <w:hideMark/>
          </w:tcPr>
          <w:p w:rsidR="003C6676" w:rsidRPr="0095585B" w:rsidRDefault="003C6676" w:rsidP="008003F3">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Formal Champions</w:t>
            </w:r>
            <w:r w:rsidRPr="0095585B">
              <w:rPr>
                <w:rFonts w:ascii="Calibri" w:eastAsia="Times New Roman" w:hAnsi="Calibri" w:cs="Times New Roman"/>
                <w:color w:val="000000"/>
                <w:sz w:val="18"/>
                <w:szCs w:val="16"/>
                <w:lang w:eastAsia="en-NZ"/>
              </w:rPr>
              <w:br/>
              <w:t>Add real value</w:t>
            </w:r>
          </w:p>
        </w:tc>
      </w:tr>
      <w:tr w:rsidR="0095585B" w:rsidRPr="0095585B" w:rsidTr="006739DD">
        <w:trPr>
          <w:trHeight w:val="690"/>
        </w:trPr>
        <w:tc>
          <w:tcPr>
            <w:tcW w:w="2020" w:type="dxa"/>
            <w:tcBorders>
              <w:top w:val="nil"/>
              <w:left w:val="single" w:sz="8" w:space="0" w:color="auto"/>
              <w:bottom w:val="single" w:sz="4" w:space="0" w:color="auto"/>
              <w:right w:val="single" w:sz="4" w:space="0" w:color="auto"/>
            </w:tcBorders>
            <w:shd w:val="clear" w:color="auto" w:fill="auto"/>
            <w:noWrap/>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Project Sponsor</w:t>
            </w:r>
          </w:p>
        </w:tc>
        <w:tc>
          <w:tcPr>
            <w:tcW w:w="3040" w:type="dxa"/>
            <w:tcBorders>
              <w:top w:val="nil"/>
              <w:left w:val="nil"/>
              <w:bottom w:val="single" w:sz="4" w:space="0" w:color="auto"/>
              <w:right w:val="single" w:sz="4" w:space="0" w:color="auto"/>
            </w:tcBorders>
            <w:shd w:val="clear" w:color="auto" w:fill="auto"/>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Key Messages</w:t>
            </w:r>
            <w:r w:rsidRPr="0095585B">
              <w:rPr>
                <w:rFonts w:ascii="Calibri" w:eastAsia="Times New Roman" w:hAnsi="Calibri" w:cs="Times New Roman"/>
                <w:color w:val="000000"/>
                <w:sz w:val="18"/>
                <w:szCs w:val="16"/>
                <w:lang w:eastAsia="en-NZ"/>
              </w:rPr>
              <w:br/>
              <w:t>Timeframes and activities (in particular communications)</w:t>
            </w:r>
          </w:p>
        </w:tc>
        <w:tc>
          <w:tcPr>
            <w:tcW w:w="3100" w:type="dxa"/>
            <w:tcBorders>
              <w:top w:val="nil"/>
              <w:left w:val="nil"/>
              <w:bottom w:val="single" w:sz="4" w:space="0" w:color="auto"/>
              <w:right w:val="single" w:sz="4" w:space="0" w:color="auto"/>
            </w:tcBorders>
            <w:shd w:val="clear" w:color="auto" w:fill="auto"/>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KPI Status</w:t>
            </w:r>
            <w:r w:rsidRPr="0095585B">
              <w:rPr>
                <w:rFonts w:ascii="Calibri" w:eastAsia="Times New Roman" w:hAnsi="Calibri" w:cs="Times New Roman"/>
                <w:color w:val="000000"/>
                <w:sz w:val="18"/>
                <w:szCs w:val="16"/>
                <w:lang w:eastAsia="en-NZ"/>
              </w:rPr>
              <w:br/>
            </w:r>
            <w:proofErr w:type="spellStart"/>
            <w:r w:rsidRPr="0095585B">
              <w:rPr>
                <w:rFonts w:ascii="Calibri" w:eastAsia="Times New Roman" w:hAnsi="Calibri" w:cs="Times New Roman"/>
                <w:color w:val="000000"/>
                <w:sz w:val="18"/>
                <w:szCs w:val="16"/>
                <w:lang w:eastAsia="en-NZ"/>
              </w:rPr>
              <w:t>Workstream</w:t>
            </w:r>
            <w:proofErr w:type="spellEnd"/>
            <w:r w:rsidRPr="0095585B">
              <w:rPr>
                <w:rFonts w:ascii="Calibri" w:eastAsia="Times New Roman" w:hAnsi="Calibri" w:cs="Times New Roman"/>
                <w:color w:val="000000"/>
                <w:sz w:val="18"/>
                <w:szCs w:val="16"/>
                <w:lang w:eastAsia="en-NZ"/>
              </w:rPr>
              <w:t xml:space="preserve"> updates (reporting by exception)</w:t>
            </w:r>
            <w:r w:rsidRPr="0095585B">
              <w:rPr>
                <w:rFonts w:ascii="Calibri" w:eastAsia="Times New Roman" w:hAnsi="Calibri" w:cs="Times New Roman"/>
                <w:color w:val="000000"/>
                <w:sz w:val="18"/>
                <w:szCs w:val="16"/>
                <w:lang w:eastAsia="en-NZ"/>
              </w:rPr>
              <w:br/>
              <w:t>Risk management</w:t>
            </w:r>
          </w:p>
        </w:tc>
        <w:tc>
          <w:tcPr>
            <w:tcW w:w="2480" w:type="dxa"/>
            <w:tcBorders>
              <w:top w:val="nil"/>
              <w:left w:val="nil"/>
              <w:bottom w:val="single" w:sz="4" w:space="0" w:color="auto"/>
              <w:right w:val="single" w:sz="4" w:space="0" w:color="auto"/>
            </w:tcBorders>
            <w:shd w:val="clear" w:color="auto" w:fill="auto"/>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Verbal updates when appropriate</w:t>
            </w:r>
            <w:r w:rsidRPr="0095585B">
              <w:rPr>
                <w:rFonts w:ascii="Calibri" w:eastAsia="Times New Roman" w:hAnsi="Calibri" w:cs="Times New Roman"/>
                <w:color w:val="000000"/>
                <w:sz w:val="18"/>
                <w:szCs w:val="16"/>
                <w:lang w:eastAsia="en-NZ"/>
              </w:rPr>
              <w:br/>
              <w:t>Status report (1 pager)</w:t>
            </w:r>
            <w:r w:rsidRPr="0095585B">
              <w:rPr>
                <w:rFonts w:ascii="Calibri" w:eastAsia="Times New Roman" w:hAnsi="Calibri" w:cs="Times New Roman"/>
                <w:color w:val="000000"/>
                <w:sz w:val="18"/>
                <w:szCs w:val="16"/>
                <w:lang w:eastAsia="en-NZ"/>
              </w:rPr>
              <w:br/>
              <w:t>Monthly meeting 1/2 hour</w:t>
            </w:r>
          </w:p>
        </w:tc>
        <w:tc>
          <w:tcPr>
            <w:tcW w:w="2700" w:type="dxa"/>
            <w:tcBorders>
              <w:top w:val="nil"/>
              <w:left w:val="nil"/>
              <w:bottom w:val="single" w:sz="4" w:space="0" w:color="auto"/>
              <w:right w:val="single" w:sz="4" w:space="0" w:color="auto"/>
            </w:tcBorders>
            <w:shd w:val="clear" w:color="auto" w:fill="auto"/>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Verbal feedback at meeting</w:t>
            </w:r>
          </w:p>
        </w:tc>
        <w:tc>
          <w:tcPr>
            <w:tcW w:w="2020" w:type="dxa"/>
            <w:tcBorders>
              <w:top w:val="nil"/>
              <w:left w:val="nil"/>
              <w:bottom w:val="single" w:sz="4" w:space="0" w:color="auto"/>
              <w:right w:val="single" w:sz="4" w:space="0" w:color="auto"/>
            </w:tcBorders>
            <w:shd w:val="clear" w:color="auto" w:fill="auto"/>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Monthly update (</w:t>
            </w:r>
            <w:proofErr w:type="spellStart"/>
            <w:r w:rsidRPr="0095585B">
              <w:rPr>
                <w:rFonts w:ascii="Calibri" w:eastAsia="Times New Roman" w:hAnsi="Calibri" w:cs="Times New Roman"/>
                <w:color w:val="000000"/>
                <w:sz w:val="18"/>
                <w:szCs w:val="16"/>
                <w:lang w:eastAsia="en-NZ"/>
              </w:rPr>
              <w:t>tues</w:t>
            </w:r>
            <w:proofErr w:type="spellEnd"/>
            <w:r w:rsidRPr="0095585B">
              <w:rPr>
                <w:rFonts w:ascii="Calibri" w:eastAsia="Times New Roman" w:hAnsi="Calibri" w:cs="Times New Roman"/>
                <w:color w:val="000000"/>
                <w:sz w:val="18"/>
                <w:szCs w:val="16"/>
                <w:lang w:eastAsia="en-NZ"/>
              </w:rPr>
              <w:t>) before ELT update</w:t>
            </w:r>
          </w:p>
        </w:tc>
        <w:tc>
          <w:tcPr>
            <w:tcW w:w="1540" w:type="dxa"/>
            <w:tcBorders>
              <w:top w:val="nil"/>
              <w:left w:val="nil"/>
              <w:bottom w:val="single" w:sz="4" w:space="0" w:color="auto"/>
              <w:right w:val="single" w:sz="4" w:space="0" w:color="auto"/>
            </w:tcBorders>
            <w:shd w:val="clear" w:color="auto" w:fill="auto"/>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Business owner</w:t>
            </w:r>
            <w:r w:rsidRPr="0095585B">
              <w:rPr>
                <w:rFonts w:ascii="Calibri" w:eastAsia="Times New Roman" w:hAnsi="Calibri" w:cs="Times New Roman"/>
                <w:color w:val="000000"/>
                <w:sz w:val="18"/>
                <w:szCs w:val="16"/>
                <w:lang w:eastAsia="en-NZ"/>
              </w:rPr>
              <w:br/>
              <w:t>Project Manager</w:t>
            </w:r>
          </w:p>
        </w:tc>
        <w:tc>
          <w:tcPr>
            <w:tcW w:w="3386" w:type="dxa"/>
            <w:tcBorders>
              <w:top w:val="nil"/>
              <w:left w:val="nil"/>
              <w:bottom w:val="single" w:sz="4" w:space="0" w:color="auto"/>
              <w:right w:val="single" w:sz="8" w:space="0" w:color="auto"/>
            </w:tcBorders>
            <w:shd w:val="clear" w:color="auto" w:fill="auto"/>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Take it to ELT and Council as needed</w:t>
            </w:r>
            <w:r w:rsidRPr="0095585B">
              <w:rPr>
                <w:rFonts w:ascii="Calibri" w:eastAsia="Times New Roman" w:hAnsi="Calibri" w:cs="Times New Roman"/>
                <w:color w:val="000000"/>
                <w:sz w:val="18"/>
                <w:szCs w:val="16"/>
                <w:lang w:eastAsia="en-NZ"/>
              </w:rPr>
              <w:br/>
              <w:t>Councillors when exceptions</w:t>
            </w:r>
          </w:p>
        </w:tc>
      </w:tr>
      <w:tr w:rsidR="0095585B" w:rsidRPr="0095585B" w:rsidTr="006739DD">
        <w:trPr>
          <w:trHeight w:val="915"/>
        </w:trPr>
        <w:tc>
          <w:tcPr>
            <w:tcW w:w="2020" w:type="dxa"/>
            <w:tcBorders>
              <w:top w:val="nil"/>
              <w:left w:val="single" w:sz="8" w:space="0" w:color="auto"/>
              <w:bottom w:val="single" w:sz="4" w:space="0" w:color="auto"/>
              <w:right w:val="single" w:sz="4" w:space="0" w:color="auto"/>
            </w:tcBorders>
            <w:shd w:val="clear" w:color="000000" w:fill="D9D9D9"/>
            <w:noWrap/>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Business Owner</w:t>
            </w:r>
          </w:p>
        </w:tc>
        <w:tc>
          <w:tcPr>
            <w:tcW w:w="3040" w:type="dxa"/>
            <w:tcBorders>
              <w:top w:val="nil"/>
              <w:left w:val="nil"/>
              <w:bottom w:val="single" w:sz="4" w:space="0" w:color="auto"/>
              <w:right w:val="single" w:sz="4" w:space="0" w:color="auto"/>
            </w:tcBorders>
            <w:shd w:val="clear" w:color="000000" w:fill="D9D9D9"/>
            <w:noWrap/>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Resource conflicts</w:t>
            </w:r>
          </w:p>
        </w:tc>
        <w:tc>
          <w:tcPr>
            <w:tcW w:w="3100" w:type="dxa"/>
            <w:tcBorders>
              <w:top w:val="nil"/>
              <w:left w:val="nil"/>
              <w:bottom w:val="single" w:sz="4" w:space="0" w:color="auto"/>
              <w:right w:val="single" w:sz="4" w:space="0" w:color="auto"/>
            </w:tcBorders>
            <w:shd w:val="clear" w:color="000000" w:fill="D9D9D9"/>
            <w:noWrap/>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As above but more detail</w:t>
            </w:r>
          </w:p>
        </w:tc>
        <w:tc>
          <w:tcPr>
            <w:tcW w:w="2480" w:type="dxa"/>
            <w:tcBorders>
              <w:top w:val="nil"/>
              <w:left w:val="nil"/>
              <w:bottom w:val="single" w:sz="4" w:space="0" w:color="auto"/>
              <w:right w:val="single" w:sz="4" w:space="0" w:color="auto"/>
            </w:tcBorders>
            <w:shd w:val="clear" w:color="000000" w:fill="D9D9D9"/>
            <w:noWrap/>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Draft reports for Sponsor</w:t>
            </w:r>
          </w:p>
        </w:tc>
        <w:tc>
          <w:tcPr>
            <w:tcW w:w="2700" w:type="dxa"/>
            <w:tcBorders>
              <w:top w:val="nil"/>
              <w:left w:val="nil"/>
              <w:bottom w:val="single" w:sz="4" w:space="0" w:color="auto"/>
              <w:right w:val="single" w:sz="4" w:space="0" w:color="auto"/>
            </w:tcBorders>
            <w:shd w:val="clear" w:color="000000" w:fill="D9D9D9"/>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Verbal feedback at meeting</w:t>
            </w:r>
          </w:p>
        </w:tc>
        <w:tc>
          <w:tcPr>
            <w:tcW w:w="2020" w:type="dxa"/>
            <w:tcBorders>
              <w:top w:val="nil"/>
              <w:left w:val="nil"/>
              <w:bottom w:val="single" w:sz="4" w:space="0" w:color="auto"/>
              <w:right w:val="single" w:sz="4" w:space="0" w:color="auto"/>
            </w:tcBorders>
            <w:shd w:val="clear" w:color="000000" w:fill="D9D9D9"/>
            <w:noWrap/>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Weekly meeting (initially)</w:t>
            </w:r>
          </w:p>
        </w:tc>
        <w:tc>
          <w:tcPr>
            <w:tcW w:w="1540" w:type="dxa"/>
            <w:tcBorders>
              <w:top w:val="nil"/>
              <w:left w:val="nil"/>
              <w:bottom w:val="single" w:sz="4" w:space="0" w:color="auto"/>
              <w:right w:val="single" w:sz="4" w:space="0" w:color="auto"/>
            </w:tcBorders>
            <w:shd w:val="clear" w:color="000000" w:fill="D9D9D9"/>
            <w:noWrap/>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Project Manager</w:t>
            </w:r>
          </w:p>
        </w:tc>
        <w:tc>
          <w:tcPr>
            <w:tcW w:w="3386" w:type="dxa"/>
            <w:tcBorders>
              <w:top w:val="nil"/>
              <w:left w:val="nil"/>
              <w:bottom w:val="single" w:sz="4" w:space="0" w:color="auto"/>
              <w:right w:val="single" w:sz="8" w:space="0" w:color="auto"/>
            </w:tcBorders>
            <w:shd w:val="clear" w:color="000000" w:fill="D9D9D9"/>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Solve Problems</w:t>
            </w:r>
            <w:r w:rsidRPr="0095585B">
              <w:rPr>
                <w:rFonts w:ascii="Calibri" w:eastAsia="Times New Roman" w:hAnsi="Calibri" w:cs="Times New Roman"/>
                <w:color w:val="000000"/>
                <w:sz w:val="18"/>
                <w:szCs w:val="16"/>
                <w:lang w:eastAsia="en-NZ"/>
              </w:rPr>
              <w:br/>
              <w:t>Manage risks</w:t>
            </w:r>
            <w:r w:rsidRPr="0095585B">
              <w:rPr>
                <w:rFonts w:ascii="Calibri" w:eastAsia="Times New Roman" w:hAnsi="Calibri" w:cs="Times New Roman"/>
                <w:color w:val="000000"/>
                <w:sz w:val="18"/>
                <w:szCs w:val="16"/>
                <w:lang w:eastAsia="en-NZ"/>
              </w:rPr>
              <w:br/>
              <w:t>Highlight key risks and issues to Sponsor</w:t>
            </w:r>
            <w:r w:rsidRPr="0095585B">
              <w:rPr>
                <w:rFonts w:ascii="Calibri" w:eastAsia="Times New Roman" w:hAnsi="Calibri" w:cs="Times New Roman"/>
                <w:color w:val="000000"/>
                <w:sz w:val="18"/>
                <w:szCs w:val="16"/>
                <w:lang w:eastAsia="en-NZ"/>
              </w:rPr>
              <w:br/>
              <w:t>Adjust priorities within team</w:t>
            </w:r>
          </w:p>
        </w:tc>
      </w:tr>
      <w:tr w:rsidR="0095585B" w:rsidRPr="0095585B" w:rsidTr="006739DD">
        <w:trPr>
          <w:trHeight w:val="690"/>
        </w:trPr>
        <w:tc>
          <w:tcPr>
            <w:tcW w:w="2020" w:type="dxa"/>
            <w:tcBorders>
              <w:top w:val="nil"/>
              <w:left w:val="single" w:sz="8" w:space="0" w:color="auto"/>
              <w:bottom w:val="single" w:sz="4" w:space="0" w:color="auto"/>
              <w:right w:val="single" w:sz="4" w:space="0" w:color="auto"/>
            </w:tcBorders>
            <w:shd w:val="clear" w:color="auto" w:fill="auto"/>
            <w:noWrap/>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Project Manager</w:t>
            </w:r>
          </w:p>
        </w:tc>
        <w:tc>
          <w:tcPr>
            <w:tcW w:w="3040" w:type="dxa"/>
            <w:tcBorders>
              <w:top w:val="nil"/>
              <w:left w:val="nil"/>
              <w:bottom w:val="single" w:sz="4" w:space="0" w:color="auto"/>
              <w:right w:val="single" w:sz="4" w:space="0" w:color="auto"/>
            </w:tcBorders>
            <w:shd w:val="clear" w:color="auto" w:fill="auto"/>
            <w:noWrap/>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All aspects of project</w:t>
            </w:r>
          </w:p>
        </w:tc>
        <w:tc>
          <w:tcPr>
            <w:tcW w:w="3100" w:type="dxa"/>
            <w:tcBorders>
              <w:top w:val="nil"/>
              <w:left w:val="nil"/>
              <w:bottom w:val="single" w:sz="4" w:space="0" w:color="auto"/>
              <w:right w:val="single" w:sz="4" w:space="0" w:color="auto"/>
            </w:tcBorders>
            <w:shd w:val="clear" w:color="auto" w:fill="auto"/>
            <w:noWrap/>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proofErr w:type="spellStart"/>
            <w:r w:rsidRPr="0095585B">
              <w:rPr>
                <w:rFonts w:ascii="Calibri" w:eastAsia="Times New Roman" w:hAnsi="Calibri" w:cs="Times New Roman"/>
                <w:color w:val="000000"/>
                <w:sz w:val="18"/>
                <w:szCs w:val="16"/>
                <w:lang w:eastAsia="en-NZ"/>
              </w:rPr>
              <w:t>Workstream</w:t>
            </w:r>
            <w:proofErr w:type="spellEnd"/>
            <w:r w:rsidRPr="0095585B">
              <w:rPr>
                <w:rFonts w:ascii="Calibri" w:eastAsia="Times New Roman" w:hAnsi="Calibri" w:cs="Times New Roman"/>
                <w:color w:val="000000"/>
                <w:sz w:val="18"/>
                <w:szCs w:val="16"/>
                <w:lang w:eastAsia="en-NZ"/>
              </w:rPr>
              <w:t xml:space="preserve"> updates </w:t>
            </w:r>
          </w:p>
        </w:tc>
        <w:tc>
          <w:tcPr>
            <w:tcW w:w="2480" w:type="dxa"/>
            <w:tcBorders>
              <w:top w:val="nil"/>
              <w:left w:val="nil"/>
              <w:bottom w:val="single" w:sz="4" w:space="0" w:color="auto"/>
              <w:right w:val="single" w:sz="4" w:space="0" w:color="auto"/>
            </w:tcBorders>
            <w:shd w:val="clear" w:color="auto" w:fill="auto"/>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 xml:space="preserve">TBC with each </w:t>
            </w:r>
            <w:proofErr w:type="spellStart"/>
            <w:r w:rsidRPr="0095585B">
              <w:rPr>
                <w:rFonts w:ascii="Calibri" w:eastAsia="Times New Roman" w:hAnsi="Calibri" w:cs="Times New Roman"/>
                <w:color w:val="000000"/>
                <w:sz w:val="18"/>
                <w:szCs w:val="16"/>
                <w:lang w:eastAsia="en-NZ"/>
              </w:rPr>
              <w:t>workstream</w:t>
            </w:r>
            <w:proofErr w:type="spellEnd"/>
            <w:r w:rsidRPr="0095585B">
              <w:rPr>
                <w:rFonts w:ascii="Calibri" w:eastAsia="Times New Roman" w:hAnsi="Calibri" w:cs="Times New Roman"/>
                <w:color w:val="000000"/>
                <w:sz w:val="18"/>
                <w:szCs w:val="16"/>
                <w:lang w:eastAsia="en-NZ"/>
              </w:rPr>
              <w:t xml:space="preserve"> (likely to include at least regular </w:t>
            </w:r>
            <w:proofErr w:type="spellStart"/>
            <w:r w:rsidRPr="0095585B">
              <w:rPr>
                <w:rFonts w:ascii="Calibri" w:eastAsia="Times New Roman" w:hAnsi="Calibri" w:cs="Times New Roman"/>
                <w:color w:val="000000"/>
                <w:sz w:val="18"/>
                <w:szCs w:val="16"/>
                <w:lang w:eastAsia="en-NZ"/>
              </w:rPr>
              <w:t>workstream</w:t>
            </w:r>
            <w:proofErr w:type="spellEnd"/>
            <w:r w:rsidRPr="0095585B">
              <w:rPr>
                <w:rFonts w:ascii="Calibri" w:eastAsia="Times New Roman" w:hAnsi="Calibri" w:cs="Times New Roman"/>
                <w:color w:val="000000"/>
                <w:sz w:val="18"/>
                <w:szCs w:val="16"/>
                <w:lang w:eastAsia="en-NZ"/>
              </w:rPr>
              <w:t xml:space="preserve"> meetings)</w:t>
            </w:r>
          </w:p>
        </w:tc>
        <w:tc>
          <w:tcPr>
            <w:tcW w:w="2700" w:type="dxa"/>
            <w:tcBorders>
              <w:top w:val="nil"/>
              <w:left w:val="nil"/>
              <w:bottom w:val="single" w:sz="4" w:space="0" w:color="auto"/>
              <w:right w:val="single" w:sz="4" w:space="0" w:color="auto"/>
            </w:tcBorders>
            <w:shd w:val="clear" w:color="auto" w:fill="auto"/>
            <w:noWrap/>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Project progress</w:t>
            </w:r>
          </w:p>
        </w:tc>
        <w:tc>
          <w:tcPr>
            <w:tcW w:w="2020" w:type="dxa"/>
            <w:tcBorders>
              <w:top w:val="nil"/>
              <w:left w:val="nil"/>
              <w:bottom w:val="single" w:sz="4" w:space="0" w:color="auto"/>
              <w:right w:val="single" w:sz="4" w:space="0" w:color="auto"/>
            </w:tcBorders>
            <w:shd w:val="clear" w:color="auto" w:fill="auto"/>
            <w:noWrap/>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 xml:space="preserve">Monthly meeting </w:t>
            </w:r>
          </w:p>
        </w:tc>
        <w:tc>
          <w:tcPr>
            <w:tcW w:w="1540" w:type="dxa"/>
            <w:tcBorders>
              <w:top w:val="nil"/>
              <w:left w:val="nil"/>
              <w:bottom w:val="single" w:sz="4" w:space="0" w:color="auto"/>
              <w:right w:val="single" w:sz="4" w:space="0" w:color="auto"/>
            </w:tcBorders>
            <w:shd w:val="clear" w:color="auto" w:fill="auto"/>
            <w:noWrap/>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 xml:space="preserve">All </w:t>
            </w:r>
            <w:proofErr w:type="spellStart"/>
            <w:r w:rsidRPr="0095585B">
              <w:rPr>
                <w:rFonts w:ascii="Calibri" w:eastAsia="Times New Roman" w:hAnsi="Calibri" w:cs="Times New Roman"/>
                <w:color w:val="000000"/>
                <w:sz w:val="18"/>
                <w:szCs w:val="16"/>
                <w:lang w:eastAsia="en-NZ"/>
              </w:rPr>
              <w:t>workstream</w:t>
            </w:r>
            <w:proofErr w:type="spellEnd"/>
            <w:r w:rsidRPr="0095585B">
              <w:rPr>
                <w:rFonts w:ascii="Calibri" w:eastAsia="Times New Roman" w:hAnsi="Calibri" w:cs="Times New Roman"/>
                <w:color w:val="000000"/>
                <w:sz w:val="18"/>
                <w:szCs w:val="16"/>
                <w:lang w:eastAsia="en-NZ"/>
              </w:rPr>
              <w:t xml:space="preserve"> leads</w:t>
            </w:r>
          </w:p>
        </w:tc>
        <w:tc>
          <w:tcPr>
            <w:tcW w:w="3386" w:type="dxa"/>
            <w:tcBorders>
              <w:top w:val="nil"/>
              <w:left w:val="nil"/>
              <w:bottom w:val="single" w:sz="4" w:space="0" w:color="auto"/>
              <w:right w:val="single" w:sz="8" w:space="0" w:color="auto"/>
            </w:tcBorders>
            <w:shd w:val="clear" w:color="auto" w:fill="auto"/>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 xml:space="preserve">As above </w:t>
            </w:r>
            <w:r w:rsidRPr="0095585B">
              <w:rPr>
                <w:rFonts w:ascii="Calibri" w:eastAsia="Times New Roman" w:hAnsi="Calibri" w:cs="Times New Roman"/>
                <w:color w:val="000000"/>
                <w:sz w:val="18"/>
                <w:szCs w:val="16"/>
                <w:lang w:eastAsia="en-NZ"/>
              </w:rPr>
              <w:br/>
              <w:t>Resource over-allocation</w:t>
            </w:r>
          </w:p>
        </w:tc>
      </w:tr>
      <w:tr w:rsidR="0095585B" w:rsidRPr="0095585B" w:rsidTr="006739DD">
        <w:trPr>
          <w:trHeight w:val="1140"/>
        </w:trPr>
        <w:tc>
          <w:tcPr>
            <w:tcW w:w="2020" w:type="dxa"/>
            <w:tcBorders>
              <w:top w:val="nil"/>
              <w:left w:val="single" w:sz="8" w:space="0" w:color="auto"/>
              <w:bottom w:val="single" w:sz="4" w:space="0" w:color="auto"/>
              <w:right w:val="single" w:sz="4" w:space="0" w:color="auto"/>
            </w:tcBorders>
            <w:shd w:val="clear" w:color="000000" w:fill="D9D9D9"/>
            <w:noWrap/>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Councillors</w:t>
            </w:r>
          </w:p>
        </w:tc>
        <w:tc>
          <w:tcPr>
            <w:tcW w:w="3040" w:type="dxa"/>
            <w:tcBorders>
              <w:top w:val="nil"/>
              <w:left w:val="nil"/>
              <w:bottom w:val="single" w:sz="4" w:space="0" w:color="auto"/>
              <w:right w:val="single" w:sz="4" w:space="0" w:color="auto"/>
            </w:tcBorders>
            <w:shd w:val="clear" w:color="000000" w:fill="D9D9D9"/>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Key Messages</w:t>
            </w:r>
            <w:r w:rsidRPr="0095585B">
              <w:rPr>
                <w:rFonts w:ascii="Calibri" w:eastAsia="Times New Roman" w:hAnsi="Calibri" w:cs="Times New Roman"/>
                <w:color w:val="000000"/>
                <w:sz w:val="18"/>
                <w:szCs w:val="16"/>
                <w:lang w:eastAsia="en-NZ"/>
              </w:rPr>
              <w:br/>
              <w:t>Education and informing</w:t>
            </w:r>
            <w:r w:rsidRPr="0095585B">
              <w:rPr>
                <w:rFonts w:ascii="Calibri" w:eastAsia="Times New Roman" w:hAnsi="Calibri" w:cs="Times New Roman"/>
                <w:color w:val="000000"/>
                <w:sz w:val="18"/>
                <w:szCs w:val="16"/>
                <w:lang w:eastAsia="en-NZ"/>
              </w:rPr>
              <w:br/>
              <w:t>Exception reporting</w:t>
            </w:r>
          </w:p>
        </w:tc>
        <w:tc>
          <w:tcPr>
            <w:tcW w:w="3100" w:type="dxa"/>
            <w:tcBorders>
              <w:top w:val="nil"/>
              <w:left w:val="nil"/>
              <w:bottom w:val="single" w:sz="4" w:space="0" w:color="auto"/>
              <w:right w:val="single" w:sz="4" w:space="0" w:color="auto"/>
            </w:tcBorders>
            <w:shd w:val="clear" w:color="000000" w:fill="D9D9D9"/>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Initial outline and understanding</w:t>
            </w:r>
            <w:r w:rsidRPr="0095585B">
              <w:rPr>
                <w:rFonts w:ascii="Calibri" w:eastAsia="Times New Roman" w:hAnsi="Calibri" w:cs="Times New Roman"/>
                <w:color w:val="000000"/>
                <w:sz w:val="18"/>
                <w:szCs w:val="16"/>
                <w:lang w:eastAsia="en-NZ"/>
              </w:rPr>
              <w:br/>
              <w:t>Exceptions (good and bad)</w:t>
            </w:r>
          </w:p>
        </w:tc>
        <w:tc>
          <w:tcPr>
            <w:tcW w:w="2480" w:type="dxa"/>
            <w:tcBorders>
              <w:top w:val="nil"/>
              <w:left w:val="nil"/>
              <w:bottom w:val="single" w:sz="4" w:space="0" w:color="auto"/>
              <w:right w:val="single" w:sz="4" w:space="0" w:color="auto"/>
            </w:tcBorders>
            <w:shd w:val="clear" w:color="000000" w:fill="D9D9D9"/>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Status Reports</w:t>
            </w:r>
            <w:r w:rsidRPr="0095585B">
              <w:rPr>
                <w:rFonts w:ascii="Calibri" w:eastAsia="Times New Roman" w:hAnsi="Calibri" w:cs="Times New Roman"/>
                <w:color w:val="000000"/>
                <w:sz w:val="18"/>
                <w:szCs w:val="16"/>
                <w:lang w:eastAsia="en-NZ"/>
              </w:rPr>
              <w:br/>
              <w:t>GMs report</w:t>
            </w:r>
            <w:r w:rsidRPr="0095585B">
              <w:rPr>
                <w:rFonts w:ascii="Calibri" w:eastAsia="Times New Roman" w:hAnsi="Calibri" w:cs="Times New Roman"/>
                <w:color w:val="000000"/>
                <w:sz w:val="18"/>
                <w:szCs w:val="16"/>
                <w:lang w:eastAsia="en-NZ"/>
              </w:rPr>
              <w:br/>
              <w:t>Council Catch-up</w:t>
            </w:r>
            <w:r w:rsidRPr="0095585B">
              <w:rPr>
                <w:rFonts w:ascii="Calibri" w:eastAsia="Times New Roman" w:hAnsi="Calibri" w:cs="Times New Roman"/>
                <w:color w:val="000000"/>
                <w:sz w:val="18"/>
                <w:szCs w:val="16"/>
                <w:lang w:eastAsia="en-NZ"/>
              </w:rPr>
              <w:br/>
              <w:t>elevator blurb</w:t>
            </w:r>
            <w:r w:rsidRPr="0095585B">
              <w:rPr>
                <w:rFonts w:ascii="Calibri" w:eastAsia="Times New Roman" w:hAnsi="Calibri" w:cs="Times New Roman"/>
                <w:color w:val="000000"/>
                <w:sz w:val="18"/>
                <w:szCs w:val="16"/>
                <w:lang w:eastAsia="en-NZ"/>
              </w:rPr>
              <w:br/>
              <w:t>informal "champions"</w:t>
            </w:r>
          </w:p>
        </w:tc>
        <w:tc>
          <w:tcPr>
            <w:tcW w:w="2700" w:type="dxa"/>
            <w:tcBorders>
              <w:top w:val="nil"/>
              <w:left w:val="nil"/>
              <w:bottom w:val="single" w:sz="4" w:space="0" w:color="auto"/>
              <w:right w:val="single" w:sz="4" w:space="0" w:color="auto"/>
            </w:tcBorders>
            <w:shd w:val="clear" w:color="000000" w:fill="D9D9D9"/>
            <w:noWrap/>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Feedback via CEO</w:t>
            </w:r>
          </w:p>
        </w:tc>
        <w:tc>
          <w:tcPr>
            <w:tcW w:w="2020" w:type="dxa"/>
            <w:tcBorders>
              <w:top w:val="nil"/>
              <w:left w:val="nil"/>
              <w:bottom w:val="single" w:sz="4" w:space="0" w:color="auto"/>
              <w:right w:val="single" w:sz="4" w:space="0" w:color="auto"/>
            </w:tcBorders>
            <w:shd w:val="clear" w:color="000000" w:fill="D9D9D9"/>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OMR report 6monthly (and by exception)</w:t>
            </w:r>
            <w:r w:rsidRPr="0095585B">
              <w:rPr>
                <w:rFonts w:ascii="Calibri" w:eastAsia="Times New Roman" w:hAnsi="Calibri" w:cs="Times New Roman"/>
                <w:color w:val="000000"/>
                <w:sz w:val="18"/>
                <w:szCs w:val="16"/>
                <w:lang w:eastAsia="en-NZ"/>
              </w:rPr>
              <w:br/>
              <w:t>Regular informal talks (elevator blurb)</w:t>
            </w:r>
          </w:p>
        </w:tc>
        <w:tc>
          <w:tcPr>
            <w:tcW w:w="1540" w:type="dxa"/>
            <w:tcBorders>
              <w:top w:val="nil"/>
              <w:left w:val="nil"/>
              <w:bottom w:val="single" w:sz="4" w:space="0" w:color="auto"/>
              <w:right w:val="single" w:sz="4" w:space="0" w:color="auto"/>
            </w:tcBorders>
            <w:shd w:val="clear" w:color="000000" w:fill="D9D9D9"/>
            <w:noWrap/>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Sponsor</w:t>
            </w:r>
          </w:p>
        </w:tc>
        <w:tc>
          <w:tcPr>
            <w:tcW w:w="3386" w:type="dxa"/>
            <w:tcBorders>
              <w:top w:val="nil"/>
              <w:left w:val="nil"/>
              <w:bottom w:val="single" w:sz="4" w:space="0" w:color="auto"/>
              <w:right w:val="single" w:sz="8" w:space="0" w:color="auto"/>
            </w:tcBorders>
            <w:shd w:val="clear" w:color="000000" w:fill="D9D9D9"/>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Talk the right message to outsiders</w:t>
            </w:r>
            <w:r w:rsidRPr="0095585B">
              <w:rPr>
                <w:rFonts w:ascii="Calibri" w:eastAsia="Times New Roman" w:hAnsi="Calibri" w:cs="Times New Roman"/>
                <w:color w:val="000000"/>
                <w:sz w:val="18"/>
                <w:szCs w:val="16"/>
                <w:lang w:eastAsia="en-NZ"/>
              </w:rPr>
              <w:br/>
              <w:t>Implement decisions and RSS outcomes</w:t>
            </w:r>
          </w:p>
        </w:tc>
      </w:tr>
      <w:tr w:rsidR="0095585B" w:rsidRPr="0095585B" w:rsidTr="006739DD">
        <w:trPr>
          <w:trHeight w:val="1140"/>
        </w:trPr>
        <w:tc>
          <w:tcPr>
            <w:tcW w:w="2020" w:type="dxa"/>
            <w:tcBorders>
              <w:top w:val="nil"/>
              <w:left w:val="single" w:sz="8" w:space="0" w:color="auto"/>
              <w:bottom w:val="single" w:sz="4" w:space="0" w:color="auto"/>
              <w:right w:val="single" w:sz="4" w:space="0" w:color="auto"/>
            </w:tcBorders>
            <w:shd w:val="clear" w:color="auto" w:fill="auto"/>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ELT / Water Programme Of Action Board</w:t>
            </w:r>
          </w:p>
        </w:tc>
        <w:tc>
          <w:tcPr>
            <w:tcW w:w="3040" w:type="dxa"/>
            <w:tcBorders>
              <w:top w:val="nil"/>
              <w:left w:val="nil"/>
              <w:bottom w:val="single" w:sz="4" w:space="0" w:color="auto"/>
              <w:right w:val="single" w:sz="4" w:space="0" w:color="auto"/>
            </w:tcBorders>
            <w:shd w:val="clear" w:color="auto" w:fill="auto"/>
            <w:noWrap/>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Key messages</w:t>
            </w:r>
          </w:p>
        </w:tc>
        <w:tc>
          <w:tcPr>
            <w:tcW w:w="3100" w:type="dxa"/>
            <w:tcBorders>
              <w:top w:val="nil"/>
              <w:left w:val="nil"/>
              <w:bottom w:val="single" w:sz="4" w:space="0" w:color="auto"/>
              <w:right w:val="single" w:sz="4" w:space="0" w:color="auto"/>
            </w:tcBorders>
            <w:shd w:val="clear" w:color="auto" w:fill="auto"/>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Scope creep - push back</w:t>
            </w:r>
            <w:r w:rsidRPr="0095585B">
              <w:rPr>
                <w:rFonts w:ascii="Calibri" w:eastAsia="Times New Roman" w:hAnsi="Calibri" w:cs="Times New Roman"/>
                <w:color w:val="000000"/>
                <w:sz w:val="18"/>
                <w:szCs w:val="16"/>
                <w:lang w:eastAsia="en-NZ"/>
              </w:rPr>
              <w:br/>
              <w:t>Progress against products</w:t>
            </w:r>
            <w:r w:rsidRPr="0095585B">
              <w:rPr>
                <w:rFonts w:ascii="Calibri" w:eastAsia="Times New Roman" w:hAnsi="Calibri" w:cs="Times New Roman"/>
                <w:color w:val="000000"/>
                <w:sz w:val="18"/>
                <w:szCs w:val="16"/>
                <w:lang w:eastAsia="en-NZ"/>
              </w:rPr>
              <w:br/>
              <w:t>Manage expectations</w:t>
            </w:r>
            <w:r w:rsidRPr="0095585B">
              <w:rPr>
                <w:rFonts w:ascii="Calibri" w:eastAsia="Times New Roman" w:hAnsi="Calibri" w:cs="Times New Roman"/>
                <w:color w:val="000000"/>
                <w:sz w:val="18"/>
                <w:szCs w:val="16"/>
                <w:lang w:eastAsia="en-NZ"/>
              </w:rPr>
              <w:br/>
              <w:t>Cross over with other projects or Regional Council activities</w:t>
            </w:r>
          </w:p>
        </w:tc>
        <w:tc>
          <w:tcPr>
            <w:tcW w:w="2480" w:type="dxa"/>
            <w:tcBorders>
              <w:top w:val="nil"/>
              <w:left w:val="nil"/>
              <w:bottom w:val="single" w:sz="4" w:space="0" w:color="auto"/>
              <w:right w:val="single" w:sz="4" w:space="0" w:color="auto"/>
            </w:tcBorders>
            <w:shd w:val="clear" w:color="auto" w:fill="auto"/>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1 page summary report</w:t>
            </w:r>
          </w:p>
        </w:tc>
        <w:tc>
          <w:tcPr>
            <w:tcW w:w="2700" w:type="dxa"/>
            <w:tcBorders>
              <w:top w:val="nil"/>
              <w:left w:val="nil"/>
              <w:bottom w:val="single" w:sz="4" w:space="0" w:color="auto"/>
              <w:right w:val="single" w:sz="4" w:space="0" w:color="auto"/>
            </w:tcBorders>
            <w:shd w:val="clear" w:color="auto" w:fill="auto"/>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ELT minutes</w:t>
            </w:r>
          </w:p>
        </w:tc>
        <w:tc>
          <w:tcPr>
            <w:tcW w:w="2020" w:type="dxa"/>
            <w:tcBorders>
              <w:top w:val="nil"/>
              <w:left w:val="nil"/>
              <w:bottom w:val="single" w:sz="4" w:space="0" w:color="auto"/>
              <w:right w:val="single" w:sz="4" w:space="0" w:color="auto"/>
            </w:tcBorders>
            <w:shd w:val="clear" w:color="auto" w:fill="auto"/>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Monthly</w:t>
            </w:r>
          </w:p>
        </w:tc>
        <w:tc>
          <w:tcPr>
            <w:tcW w:w="1540" w:type="dxa"/>
            <w:tcBorders>
              <w:top w:val="nil"/>
              <w:left w:val="nil"/>
              <w:bottom w:val="single" w:sz="4" w:space="0" w:color="auto"/>
              <w:right w:val="single" w:sz="4" w:space="0" w:color="auto"/>
            </w:tcBorders>
            <w:shd w:val="clear" w:color="auto" w:fill="auto"/>
            <w:noWrap/>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Sponsor</w:t>
            </w:r>
          </w:p>
        </w:tc>
        <w:tc>
          <w:tcPr>
            <w:tcW w:w="3386" w:type="dxa"/>
            <w:tcBorders>
              <w:top w:val="nil"/>
              <w:left w:val="nil"/>
              <w:bottom w:val="single" w:sz="4" w:space="0" w:color="auto"/>
              <w:right w:val="single" w:sz="8" w:space="0" w:color="auto"/>
            </w:tcBorders>
            <w:shd w:val="clear" w:color="auto" w:fill="auto"/>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Praise team</w:t>
            </w:r>
            <w:r w:rsidRPr="0095585B">
              <w:rPr>
                <w:rFonts w:ascii="Calibri" w:eastAsia="Times New Roman" w:hAnsi="Calibri" w:cs="Times New Roman"/>
                <w:color w:val="000000"/>
                <w:sz w:val="18"/>
                <w:szCs w:val="16"/>
                <w:lang w:eastAsia="en-NZ"/>
              </w:rPr>
              <w:br/>
              <w:t>Informal champions</w:t>
            </w:r>
            <w:r w:rsidRPr="0095585B">
              <w:rPr>
                <w:rFonts w:ascii="Calibri" w:eastAsia="Times New Roman" w:hAnsi="Calibri" w:cs="Times New Roman"/>
                <w:color w:val="000000"/>
                <w:sz w:val="18"/>
                <w:szCs w:val="16"/>
                <w:lang w:eastAsia="en-NZ"/>
              </w:rPr>
              <w:br/>
              <w:t>Support resource requests</w:t>
            </w:r>
          </w:p>
        </w:tc>
      </w:tr>
      <w:tr w:rsidR="003C6676" w:rsidRPr="0095585B" w:rsidTr="003C6676">
        <w:trPr>
          <w:trHeight w:val="1385"/>
        </w:trPr>
        <w:tc>
          <w:tcPr>
            <w:tcW w:w="2020" w:type="dxa"/>
            <w:tcBorders>
              <w:top w:val="nil"/>
              <w:left w:val="single" w:sz="8" w:space="0" w:color="auto"/>
              <w:bottom w:val="single" w:sz="4" w:space="0" w:color="auto"/>
              <w:right w:val="single" w:sz="4" w:space="0" w:color="auto"/>
            </w:tcBorders>
            <w:shd w:val="clear" w:color="000000" w:fill="D9D9D9"/>
            <w:vAlign w:val="bottom"/>
            <w:hideMark/>
          </w:tcPr>
          <w:p w:rsidR="003C6676" w:rsidRPr="0095585B" w:rsidRDefault="003C6676" w:rsidP="003C6676">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b/>
                <w:bCs/>
                <w:color w:val="000000"/>
                <w:sz w:val="18"/>
                <w:szCs w:val="16"/>
                <w:lang w:eastAsia="en-NZ"/>
              </w:rPr>
              <w:t>Specific Staff:</w:t>
            </w:r>
            <w:r w:rsidRPr="0095585B">
              <w:rPr>
                <w:rFonts w:ascii="Calibri" w:eastAsia="Times New Roman" w:hAnsi="Calibri" w:cs="Times New Roman"/>
                <w:color w:val="000000"/>
                <w:sz w:val="18"/>
                <w:szCs w:val="16"/>
                <w:lang w:eastAsia="en-NZ"/>
              </w:rPr>
              <w:br/>
            </w:r>
            <w:r>
              <w:rPr>
                <w:rFonts w:ascii="Calibri" w:eastAsia="Times New Roman" w:hAnsi="Calibri" w:cs="Times New Roman"/>
                <w:color w:val="000000"/>
                <w:sz w:val="18"/>
                <w:szCs w:val="16"/>
                <w:lang w:eastAsia="en-NZ"/>
              </w:rPr>
              <w:t xml:space="preserve">Natural Hazards, </w:t>
            </w:r>
            <w:r w:rsidRPr="0095585B">
              <w:rPr>
                <w:rFonts w:ascii="Calibri" w:eastAsia="Times New Roman" w:hAnsi="Calibri" w:cs="Times New Roman"/>
                <w:color w:val="000000"/>
                <w:sz w:val="18"/>
                <w:szCs w:val="16"/>
                <w:lang w:eastAsia="en-NZ"/>
              </w:rPr>
              <w:t>Pollution Prevention</w:t>
            </w:r>
            <w:r>
              <w:rPr>
                <w:rFonts w:ascii="Calibri" w:eastAsia="Times New Roman" w:hAnsi="Calibri" w:cs="Times New Roman"/>
                <w:color w:val="000000"/>
                <w:sz w:val="18"/>
                <w:szCs w:val="16"/>
                <w:lang w:eastAsia="en-NZ"/>
              </w:rPr>
              <w:t xml:space="preserve">, </w:t>
            </w:r>
            <w:r w:rsidRPr="0095585B">
              <w:rPr>
                <w:rFonts w:ascii="Calibri" w:eastAsia="Times New Roman" w:hAnsi="Calibri" w:cs="Times New Roman"/>
                <w:color w:val="000000"/>
                <w:sz w:val="18"/>
                <w:szCs w:val="16"/>
                <w:lang w:eastAsia="en-NZ"/>
              </w:rPr>
              <w:t>Consents</w:t>
            </w:r>
            <w:r>
              <w:rPr>
                <w:rFonts w:ascii="Calibri" w:eastAsia="Times New Roman" w:hAnsi="Calibri" w:cs="Times New Roman"/>
                <w:color w:val="000000"/>
                <w:sz w:val="18"/>
                <w:szCs w:val="16"/>
                <w:lang w:eastAsia="en-NZ"/>
              </w:rPr>
              <w:t xml:space="preserve">, </w:t>
            </w:r>
            <w:r w:rsidRPr="0095585B">
              <w:rPr>
                <w:rFonts w:ascii="Calibri" w:eastAsia="Times New Roman" w:hAnsi="Calibri" w:cs="Times New Roman"/>
                <w:color w:val="000000"/>
                <w:sz w:val="18"/>
                <w:szCs w:val="16"/>
                <w:lang w:eastAsia="en-NZ"/>
              </w:rPr>
              <w:t>Land Res</w:t>
            </w:r>
            <w:r>
              <w:rPr>
                <w:rFonts w:ascii="Calibri" w:eastAsia="Times New Roman" w:hAnsi="Calibri" w:cs="Times New Roman"/>
                <w:color w:val="000000"/>
                <w:sz w:val="18"/>
                <w:szCs w:val="16"/>
                <w:lang w:eastAsia="en-NZ"/>
              </w:rPr>
              <w:t xml:space="preserve">, </w:t>
            </w:r>
            <w:r w:rsidRPr="0095585B">
              <w:rPr>
                <w:rFonts w:ascii="Calibri" w:eastAsia="Times New Roman" w:hAnsi="Calibri" w:cs="Times New Roman"/>
                <w:color w:val="000000"/>
                <w:sz w:val="18"/>
                <w:szCs w:val="16"/>
                <w:lang w:eastAsia="en-NZ"/>
              </w:rPr>
              <w:br/>
              <w:t>Civil Defence</w:t>
            </w:r>
            <w:r>
              <w:rPr>
                <w:rFonts w:ascii="Calibri" w:eastAsia="Times New Roman" w:hAnsi="Calibri" w:cs="Times New Roman"/>
                <w:color w:val="000000"/>
                <w:sz w:val="18"/>
                <w:szCs w:val="16"/>
                <w:lang w:eastAsia="en-NZ"/>
              </w:rPr>
              <w:t xml:space="preserve">, </w:t>
            </w:r>
            <w:r w:rsidRPr="0095585B">
              <w:rPr>
                <w:rFonts w:ascii="Calibri" w:eastAsia="Times New Roman" w:hAnsi="Calibri" w:cs="Times New Roman"/>
                <w:color w:val="000000"/>
                <w:sz w:val="18"/>
                <w:szCs w:val="16"/>
                <w:lang w:eastAsia="en-NZ"/>
              </w:rPr>
              <w:t>Records / reception</w:t>
            </w:r>
            <w:r>
              <w:rPr>
                <w:rFonts w:ascii="Calibri" w:eastAsia="Times New Roman" w:hAnsi="Calibri" w:cs="Times New Roman"/>
                <w:color w:val="000000"/>
                <w:sz w:val="18"/>
                <w:szCs w:val="16"/>
                <w:lang w:eastAsia="en-NZ"/>
              </w:rPr>
              <w:t xml:space="preserve">, </w:t>
            </w:r>
            <w:r w:rsidRPr="0095585B">
              <w:rPr>
                <w:rFonts w:ascii="Calibri" w:eastAsia="Times New Roman" w:hAnsi="Calibri" w:cs="Times New Roman"/>
                <w:color w:val="000000"/>
                <w:sz w:val="18"/>
                <w:szCs w:val="16"/>
                <w:lang w:eastAsia="en-NZ"/>
              </w:rPr>
              <w:t xml:space="preserve">Kai </w:t>
            </w:r>
            <w:proofErr w:type="spellStart"/>
            <w:r w:rsidRPr="0095585B">
              <w:rPr>
                <w:rFonts w:ascii="Calibri" w:eastAsia="Times New Roman" w:hAnsi="Calibri" w:cs="Times New Roman"/>
                <w:color w:val="000000"/>
                <w:sz w:val="18"/>
                <w:szCs w:val="16"/>
                <w:lang w:eastAsia="en-NZ"/>
              </w:rPr>
              <w:t>Arahi</w:t>
            </w:r>
            <w:proofErr w:type="spellEnd"/>
          </w:p>
        </w:tc>
        <w:tc>
          <w:tcPr>
            <w:tcW w:w="3040" w:type="dxa"/>
            <w:tcBorders>
              <w:top w:val="nil"/>
              <w:left w:val="nil"/>
              <w:bottom w:val="single" w:sz="4" w:space="0" w:color="auto"/>
              <w:right w:val="single" w:sz="4" w:space="0" w:color="auto"/>
            </w:tcBorders>
            <w:shd w:val="clear" w:color="000000" w:fill="D9D9D9"/>
            <w:vAlign w:val="bottom"/>
            <w:hideMark/>
          </w:tcPr>
          <w:p w:rsidR="003C6676" w:rsidRPr="0095585B" w:rsidRDefault="003C6676" w:rsidP="006D457D">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As above but specific to team (</w:t>
            </w:r>
            <w:proofErr w:type="spellStart"/>
            <w:r w:rsidRPr="0095585B">
              <w:rPr>
                <w:rFonts w:ascii="Calibri" w:eastAsia="Times New Roman" w:hAnsi="Calibri" w:cs="Times New Roman"/>
                <w:color w:val="000000"/>
                <w:sz w:val="18"/>
                <w:szCs w:val="16"/>
                <w:lang w:eastAsia="en-NZ"/>
              </w:rPr>
              <w:t>eg</w:t>
            </w:r>
            <w:proofErr w:type="spellEnd"/>
            <w:r w:rsidRPr="0095585B">
              <w:rPr>
                <w:rFonts w:ascii="Calibri" w:eastAsia="Times New Roman" w:hAnsi="Calibri" w:cs="Times New Roman"/>
                <w:color w:val="000000"/>
                <w:sz w:val="18"/>
                <w:szCs w:val="16"/>
                <w:lang w:eastAsia="en-NZ"/>
              </w:rPr>
              <w:t xml:space="preserve"> records who to send info to and reception - KMs and elevator blurb to answer visitor questions</w:t>
            </w:r>
          </w:p>
        </w:tc>
        <w:tc>
          <w:tcPr>
            <w:tcW w:w="3100" w:type="dxa"/>
            <w:tcBorders>
              <w:top w:val="nil"/>
              <w:left w:val="nil"/>
              <w:bottom w:val="single" w:sz="4" w:space="0" w:color="auto"/>
              <w:right w:val="single" w:sz="4" w:space="0" w:color="auto"/>
            </w:tcBorders>
            <w:shd w:val="clear" w:color="000000" w:fill="D9D9D9"/>
            <w:vAlign w:val="bottom"/>
            <w:hideMark/>
          </w:tcPr>
          <w:p w:rsidR="003C6676" w:rsidRPr="0095585B" w:rsidRDefault="003C6676" w:rsidP="006D457D">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As above but more detail</w:t>
            </w:r>
            <w:r w:rsidRPr="0095585B">
              <w:rPr>
                <w:rFonts w:ascii="Calibri" w:eastAsia="Times New Roman" w:hAnsi="Calibri" w:cs="Times New Roman"/>
                <w:color w:val="000000"/>
                <w:sz w:val="18"/>
                <w:szCs w:val="16"/>
                <w:lang w:eastAsia="en-NZ"/>
              </w:rPr>
              <w:br/>
              <w:t xml:space="preserve">Flood protection </w:t>
            </w:r>
            <w:proofErr w:type="spellStart"/>
            <w:r w:rsidRPr="0095585B">
              <w:rPr>
                <w:rFonts w:ascii="Calibri" w:eastAsia="Times New Roman" w:hAnsi="Calibri" w:cs="Times New Roman"/>
                <w:color w:val="000000"/>
                <w:sz w:val="18"/>
                <w:szCs w:val="16"/>
                <w:lang w:eastAsia="en-NZ"/>
              </w:rPr>
              <w:t>vs</w:t>
            </w:r>
            <w:proofErr w:type="spellEnd"/>
            <w:r w:rsidRPr="0095585B">
              <w:rPr>
                <w:rFonts w:ascii="Calibri" w:eastAsia="Times New Roman" w:hAnsi="Calibri" w:cs="Times New Roman"/>
                <w:color w:val="000000"/>
                <w:sz w:val="18"/>
                <w:szCs w:val="16"/>
                <w:lang w:eastAsia="en-NZ"/>
              </w:rPr>
              <w:t xml:space="preserve"> </w:t>
            </w:r>
            <w:proofErr w:type="spellStart"/>
            <w:r w:rsidRPr="0095585B">
              <w:rPr>
                <w:rFonts w:ascii="Calibri" w:eastAsia="Times New Roman" w:hAnsi="Calibri" w:cs="Times New Roman"/>
                <w:color w:val="000000"/>
                <w:sz w:val="18"/>
                <w:szCs w:val="16"/>
                <w:lang w:eastAsia="en-NZ"/>
              </w:rPr>
              <w:t>Env</w:t>
            </w:r>
            <w:proofErr w:type="spellEnd"/>
            <w:r w:rsidRPr="0095585B">
              <w:rPr>
                <w:rFonts w:ascii="Calibri" w:eastAsia="Times New Roman" w:hAnsi="Calibri" w:cs="Times New Roman"/>
                <w:color w:val="000000"/>
                <w:sz w:val="18"/>
                <w:szCs w:val="16"/>
                <w:lang w:eastAsia="en-NZ"/>
              </w:rPr>
              <w:t xml:space="preserve"> and cultural</w:t>
            </w:r>
          </w:p>
        </w:tc>
        <w:tc>
          <w:tcPr>
            <w:tcW w:w="2480" w:type="dxa"/>
            <w:tcBorders>
              <w:top w:val="nil"/>
              <w:left w:val="nil"/>
              <w:bottom w:val="single" w:sz="4" w:space="0" w:color="auto"/>
              <w:right w:val="single" w:sz="4" w:space="0" w:color="auto"/>
            </w:tcBorders>
            <w:shd w:val="clear" w:color="000000" w:fill="D9D9D9"/>
            <w:vAlign w:val="bottom"/>
            <w:hideMark/>
          </w:tcPr>
          <w:p w:rsidR="003C6676" w:rsidRPr="0095585B" w:rsidRDefault="003C6676" w:rsidP="006D457D">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 xml:space="preserve">Speaker at their team meetings </w:t>
            </w:r>
          </w:p>
        </w:tc>
        <w:tc>
          <w:tcPr>
            <w:tcW w:w="2700" w:type="dxa"/>
            <w:tcBorders>
              <w:top w:val="nil"/>
              <w:left w:val="nil"/>
              <w:bottom w:val="single" w:sz="4" w:space="0" w:color="auto"/>
              <w:right w:val="single" w:sz="4" w:space="0" w:color="auto"/>
            </w:tcBorders>
            <w:shd w:val="clear" w:color="000000" w:fill="D9D9D9"/>
            <w:vAlign w:val="bottom"/>
            <w:hideMark/>
          </w:tcPr>
          <w:p w:rsidR="003C6676" w:rsidRPr="0095585B" w:rsidRDefault="003C6676" w:rsidP="006D457D">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as above</w:t>
            </w:r>
            <w:r w:rsidRPr="0095585B">
              <w:rPr>
                <w:rFonts w:ascii="Calibri" w:eastAsia="Times New Roman" w:hAnsi="Calibri" w:cs="Times New Roman"/>
                <w:color w:val="000000"/>
                <w:sz w:val="18"/>
                <w:szCs w:val="16"/>
                <w:lang w:eastAsia="en-NZ"/>
              </w:rPr>
              <w:br/>
              <w:t>Test at team meetings</w:t>
            </w:r>
          </w:p>
        </w:tc>
        <w:tc>
          <w:tcPr>
            <w:tcW w:w="2020" w:type="dxa"/>
            <w:tcBorders>
              <w:top w:val="nil"/>
              <w:left w:val="nil"/>
              <w:bottom w:val="single" w:sz="4" w:space="0" w:color="auto"/>
              <w:right w:val="single" w:sz="4" w:space="0" w:color="auto"/>
            </w:tcBorders>
            <w:shd w:val="clear" w:color="000000" w:fill="D9D9D9"/>
            <w:vAlign w:val="bottom"/>
            <w:hideMark/>
          </w:tcPr>
          <w:p w:rsidR="003C6676" w:rsidRPr="0095585B" w:rsidRDefault="003C6676" w:rsidP="006D457D">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 xml:space="preserve">start attending meetings soon and continue until done </w:t>
            </w:r>
          </w:p>
        </w:tc>
        <w:tc>
          <w:tcPr>
            <w:tcW w:w="1540" w:type="dxa"/>
            <w:tcBorders>
              <w:top w:val="nil"/>
              <w:left w:val="nil"/>
              <w:bottom w:val="single" w:sz="4" w:space="0" w:color="auto"/>
              <w:right w:val="single" w:sz="4" w:space="0" w:color="auto"/>
            </w:tcBorders>
            <w:shd w:val="clear" w:color="000000" w:fill="D9D9D9"/>
            <w:vAlign w:val="bottom"/>
            <w:hideMark/>
          </w:tcPr>
          <w:p w:rsidR="003C6676" w:rsidRPr="0095585B" w:rsidRDefault="003C6676" w:rsidP="006D457D">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business owner and selected support</w:t>
            </w:r>
          </w:p>
        </w:tc>
        <w:tc>
          <w:tcPr>
            <w:tcW w:w="3386" w:type="dxa"/>
            <w:tcBorders>
              <w:top w:val="nil"/>
              <w:left w:val="nil"/>
              <w:bottom w:val="single" w:sz="4" w:space="0" w:color="auto"/>
              <w:right w:val="single" w:sz="8" w:space="0" w:color="auto"/>
            </w:tcBorders>
            <w:shd w:val="clear" w:color="000000" w:fill="D9D9D9"/>
            <w:vAlign w:val="bottom"/>
            <w:hideMark/>
          </w:tcPr>
          <w:p w:rsidR="003C6676" w:rsidRPr="0095585B" w:rsidRDefault="003C6676" w:rsidP="006D457D">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As above</w:t>
            </w:r>
          </w:p>
        </w:tc>
      </w:tr>
      <w:tr w:rsidR="0095585B" w:rsidRPr="0095585B" w:rsidTr="006739DD">
        <w:trPr>
          <w:trHeight w:val="915"/>
        </w:trPr>
        <w:tc>
          <w:tcPr>
            <w:tcW w:w="2020" w:type="dxa"/>
            <w:tcBorders>
              <w:top w:val="nil"/>
              <w:left w:val="single" w:sz="8" w:space="0" w:color="auto"/>
              <w:bottom w:val="single" w:sz="4" w:space="0" w:color="auto"/>
              <w:right w:val="single" w:sz="4" w:space="0" w:color="auto"/>
            </w:tcBorders>
            <w:shd w:val="clear" w:color="auto" w:fill="auto"/>
            <w:noWrap/>
            <w:vAlign w:val="bottom"/>
            <w:hideMark/>
          </w:tcPr>
          <w:p w:rsidR="0095585B" w:rsidRPr="003C6676" w:rsidRDefault="0095585B" w:rsidP="0095585B">
            <w:pPr>
              <w:spacing w:after="0" w:line="240" w:lineRule="auto"/>
              <w:rPr>
                <w:rFonts w:ascii="Calibri" w:eastAsia="Times New Roman" w:hAnsi="Calibri" w:cs="Times New Roman"/>
                <w:color w:val="000000"/>
                <w:sz w:val="18"/>
                <w:szCs w:val="16"/>
                <w:lang w:eastAsia="en-NZ"/>
              </w:rPr>
            </w:pPr>
            <w:r w:rsidRPr="003C6676">
              <w:rPr>
                <w:rFonts w:ascii="Calibri" w:eastAsia="Times New Roman" w:hAnsi="Calibri" w:cs="Times New Roman"/>
                <w:color w:val="000000"/>
                <w:sz w:val="18"/>
                <w:szCs w:val="16"/>
                <w:lang w:eastAsia="en-NZ"/>
              </w:rPr>
              <w:t>Staff</w:t>
            </w:r>
          </w:p>
        </w:tc>
        <w:tc>
          <w:tcPr>
            <w:tcW w:w="3040" w:type="dxa"/>
            <w:tcBorders>
              <w:top w:val="nil"/>
              <w:left w:val="nil"/>
              <w:bottom w:val="single" w:sz="4" w:space="0" w:color="auto"/>
              <w:right w:val="single" w:sz="4" w:space="0" w:color="auto"/>
            </w:tcBorders>
            <w:shd w:val="clear" w:color="auto" w:fill="auto"/>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1 pager fact sheet</w:t>
            </w:r>
            <w:r w:rsidRPr="0095585B">
              <w:rPr>
                <w:rFonts w:ascii="Calibri" w:eastAsia="Times New Roman" w:hAnsi="Calibri" w:cs="Times New Roman"/>
                <w:color w:val="000000"/>
                <w:sz w:val="18"/>
                <w:szCs w:val="16"/>
                <w:lang w:eastAsia="en-NZ"/>
              </w:rPr>
              <w:br/>
              <w:t>key messages</w:t>
            </w:r>
            <w:r w:rsidRPr="0095585B">
              <w:rPr>
                <w:rFonts w:ascii="Calibri" w:eastAsia="Times New Roman" w:hAnsi="Calibri" w:cs="Times New Roman"/>
                <w:color w:val="000000"/>
                <w:sz w:val="18"/>
                <w:szCs w:val="16"/>
                <w:lang w:eastAsia="en-NZ"/>
              </w:rPr>
              <w:br/>
              <w:t>elevator blurb</w:t>
            </w:r>
            <w:r w:rsidRPr="0095585B">
              <w:rPr>
                <w:rFonts w:ascii="Calibri" w:eastAsia="Times New Roman" w:hAnsi="Calibri" w:cs="Times New Roman"/>
                <w:color w:val="000000"/>
                <w:sz w:val="18"/>
                <w:szCs w:val="16"/>
                <w:lang w:eastAsia="en-NZ"/>
              </w:rPr>
              <w:br/>
              <w:t>What's in it for them / what they should do</w:t>
            </w:r>
          </w:p>
        </w:tc>
        <w:tc>
          <w:tcPr>
            <w:tcW w:w="3100" w:type="dxa"/>
            <w:tcBorders>
              <w:top w:val="nil"/>
              <w:left w:val="nil"/>
              <w:bottom w:val="single" w:sz="4" w:space="0" w:color="auto"/>
              <w:right w:val="single" w:sz="4" w:space="0" w:color="auto"/>
            </w:tcBorders>
            <w:shd w:val="clear" w:color="auto" w:fill="auto"/>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It is a project and this is how it fits with the big picture</w:t>
            </w:r>
            <w:r w:rsidRPr="0095585B">
              <w:rPr>
                <w:rFonts w:ascii="Calibri" w:eastAsia="Times New Roman" w:hAnsi="Calibri" w:cs="Times New Roman"/>
                <w:color w:val="000000"/>
                <w:sz w:val="18"/>
                <w:szCs w:val="16"/>
                <w:lang w:eastAsia="en-NZ"/>
              </w:rPr>
              <w:br/>
              <w:t>What it means for you</w:t>
            </w:r>
            <w:r w:rsidRPr="0095585B">
              <w:rPr>
                <w:rFonts w:ascii="Calibri" w:eastAsia="Times New Roman" w:hAnsi="Calibri" w:cs="Times New Roman"/>
                <w:color w:val="000000"/>
                <w:sz w:val="18"/>
                <w:szCs w:val="16"/>
                <w:lang w:eastAsia="en-NZ"/>
              </w:rPr>
              <w:br/>
              <w:t>Champion key messages</w:t>
            </w:r>
          </w:p>
        </w:tc>
        <w:tc>
          <w:tcPr>
            <w:tcW w:w="2480" w:type="dxa"/>
            <w:tcBorders>
              <w:top w:val="nil"/>
              <w:left w:val="nil"/>
              <w:bottom w:val="single" w:sz="4" w:space="0" w:color="auto"/>
              <w:right w:val="single" w:sz="4" w:space="0" w:color="auto"/>
            </w:tcBorders>
            <w:shd w:val="clear" w:color="auto" w:fill="auto"/>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 xml:space="preserve">Staff </w:t>
            </w:r>
            <w:proofErr w:type="spellStart"/>
            <w:r w:rsidRPr="0095585B">
              <w:rPr>
                <w:rFonts w:ascii="Calibri" w:eastAsia="Times New Roman" w:hAnsi="Calibri" w:cs="Times New Roman"/>
                <w:color w:val="000000"/>
                <w:sz w:val="18"/>
                <w:szCs w:val="16"/>
                <w:lang w:eastAsia="en-NZ"/>
              </w:rPr>
              <w:t>roadshow</w:t>
            </w:r>
            <w:proofErr w:type="spellEnd"/>
            <w:r w:rsidRPr="0095585B">
              <w:rPr>
                <w:rFonts w:ascii="Calibri" w:eastAsia="Times New Roman" w:hAnsi="Calibri" w:cs="Times New Roman"/>
                <w:color w:val="000000"/>
                <w:sz w:val="18"/>
                <w:szCs w:val="16"/>
                <w:lang w:eastAsia="en-NZ"/>
              </w:rPr>
              <w:br/>
              <w:t>Brown bag lunches</w:t>
            </w:r>
            <w:r w:rsidRPr="0095585B">
              <w:rPr>
                <w:rFonts w:ascii="Calibri" w:eastAsia="Times New Roman" w:hAnsi="Calibri" w:cs="Times New Roman"/>
                <w:color w:val="000000"/>
                <w:sz w:val="18"/>
                <w:szCs w:val="16"/>
                <w:lang w:eastAsia="en-NZ"/>
              </w:rPr>
              <w:br/>
              <w:t xml:space="preserve">Sam </w:t>
            </w:r>
            <w:r w:rsidRPr="0095585B">
              <w:rPr>
                <w:rFonts w:ascii="Calibri" w:eastAsia="Times New Roman" w:hAnsi="Calibri" w:cs="Times New Roman"/>
                <w:color w:val="000000"/>
                <w:sz w:val="18"/>
                <w:szCs w:val="16"/>
                <w:lang w:eastAsia="en-NZ"/>
              </w:rPr>
              <w:br/>
              <w:t>Off the Record</w:t>
            </w:r>
          </w:p>
        </w:tc>
        <w:tc>
          <w:tcPr>
            <w:tcW w:w="2700" w:type="dxa"/>
            <w:tcBorders>
              <w:top w:val="nil"/>
              <w:left w:val="nil"/>
              <w:bottom w:val="single" w:sz="4" w:space="0" w:color="auto"/>
              <w:right w:val="single" w:sz="4" w:space="0" w:color="auto"/>
            </w:tcBorders>
            <w:shd w:val="clear" w:color="auto" w:fill="auto"/>
            <w:vAlign w:val="bottom"/>
            <w:hideMark/>
          </w:tcPr>
          <w:p w:rsidR="0095585B" w:rsidRPr="0095585B" w:rsidRDefault="0095585B" w:rsidP="006739DD">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Good feedback from corridor talk</w:t>
            </w:r>
            <w:r w:rsidRPr="0095585B">
              <w:rPr>
                <w:rFonts w:ascii="Calibri" w:eastAsia="Times New Roman" w:hAnsi="Calibri" w:cs="Times New Roman"/>
                <w:color w:val="000000"/>
                <w:sz w:val="18"/>
                <w:szCs w:val="16"/>
                <w:lang w:eastAsia="en-NZ"/>
              </w:rPr>
              <w:br/>
              <w:t>Informal quiz (with prizes)</w:t>
            </w:r>
            <w:r w:rsidRPr="0095585B">
              <w:rPr>
                <w:rFonts w:ascii="Calibri" w:eastAsia="Times New Roman" w:hAnsi="Calibri" w:cs="Times New Roman"/>
                <w:color w:val="000000"/>
                <w:sz w:val="18"/>
                <w:szCs w:val="16"/>
                <w:lang w:eastAsia="en-NZ"/>
              </w:rPr>
              <w:br/>
              <w:t xml:space="preserve">Test at </w:t>
            </w:r>
            <w:proofErr w:type="spellStart"/>
            <w:r w:rsidR="006739DD">
              <w:rPr>
                <w:rFonts w:ascii="Calibri" w:eastAsia="Times New Roman" w:hAnsi="Calibri" w:cs="Times New Roman"/>
                <w:color w:val="000000"/>
                <w:sz w:val="18"/>
                <w:szCs w:val="16"/>
                <w:lang w:eastAsia="en-NZ"/>
              </w:rPr>
              <w:t>roadshow</w:t>
            </w:r>
            <w:proofErr w:type="spellEnd"/>
            <w:r w:rsidR="006739DD">
              <w:rPr>
                <w:rFonts w:ascii="Calibri" w:eastAsia="Times New Roman" w:hAnsi="Calibri" w:cs="Times New Roman"/>
                <w:color w:val="000000"/>
                <w:sz w:val="18"/>
                <w:szCs w:val="16"/>
                <w:lang w:eastAsia="en-NZ"/>
              </w:rPr>
              <w:t xml:space="preserve"> </w:t>
            </w:r>
            <w:r w:rsidRPr="0095585B">
              <w:rPr>
                <w:rFonts w:ascii="Calibri" w:eastAsia="Times New Roman" w:hAnsi="Calibri" w:cs="Times New Roman"/>
                <w:color w:val="000000"/>
                <w:sz w:val="18"/>
                <w:szCs w:val="16"/>
                <w:lang w:eastAsia="en-NZ"/>
              </w:rPr>
              <w:t xml:space="preserve">before and after </w:t>
            </w:r>
          </w:p>
        </w:tc>
        <w:tc>
          <w:tcPr>
            <w:tcW w:w="2020" w:type="dxa"/>
            <w:tcBorders>
              <w:top w:val="nil"/>
              <w:left w:val="nil"/>
              <w:bottom w:val="single" w:sz="4" w:space="0" w:color="auto"/>
              <w:right w:val="single" w:sz="4" w:space="0" w:color="auto"/>
            </w:tcBorders>
            <w:shd w:val="clear" w:color="auto" w:fill="auto"/>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6 monthly - first before Christmas</w:t>
            </w:r>
          </w:p>
        </w:tc>
        <w:tc>
          <w:tcPr>
            <w:tcW w:w="1540" w:type="dxa"/>
            <w:tcBorders>
              <w:top w:val="nil"/>
              <w:left w:val="nil"/>
              <w:bottom w:val="single" w:sz="4" w:space="0" w:color="auto"/>
              <w:right w:val="single" w:sz="4" w:space="0" w:color="auto"/>
            </w:tcBorders>
            <w:shd w:val="clear" w:color="auto" w:fill="auto"/>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Comms</w:t>
            </w:r>
          </w:p>
        </w:tc>
        <w:tc>
          <w:tcPr>
            <w:tcW w:w="3386" w:type="dxa"/>
            <w:tcBorders>
              <w:top w:val="nil"/>
              <w:left w:val="nil"/>
              <w:bottom w:val="single" w:sz="4" w:space="0" w:color="auto"/>
              <w:right w:val="single" w:sz="8" w:space="0" w:color="auto"/>
            </w:tcBorders>
            <w:shd w:val="clear" w:color="auto" w:fill="auto"/>
            <w:vAlign w:val="bottom"/>
            <w:hideMark/>
          </w:tcPr>
          <w:p w:rsidR="0095585B" w:rsidRPr="0095585B" w:rsidRDefault="0095585B"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Good corridor talk to support Org Priority</w:t>
            </w:r>
            <w:r w:rsidRPr="0095585B">
              <w:rPr>
                <w:rFonts w:ascii="Calibri" w:eastAsia="Times New Roman" w:hAnsi="Calibri" w:cs="Times New Roman"/>
                <w:color w:val="000000"/>
                <w:sz w:val="18"/>
                <w:szCs w:val="16"/>
                <w:lang w:eastAsia="en-NZ"/>
              </w:rPr>
              <w:br/>
              <w:t>General understanding</w:t>
            </w:r>
            <w:r w:rsidRPr="0095585B">
              <w:rPr>
                <w:rFonts w:ascii="Calibri" w:eastAsia="Times New Roman" w:hAnsi="Calibri" w:cs="Times New Roman"/>
                <w:color w:val="000000"/>
                <w:sz w:val="18"/>
                <w:szCs w:val="16"/>
                <w:lang w:eastAsia="en-NZ"/>
              </w:rPr>
              <w:br/>
              <w:t xml:space="preserve">Come back to Project team if don't understand or have anything to add </w:t>
            </w:r>
          </w:p>
        </w:tc>
      </w:tr>
      <w:tr w:rsidR="003C6676" w:rsidRPr="0095585B" w:rsidTr="003C6676">
        <w:trPr>
          <w:trHeight w:val="868"/>
        </w:trPr>
        <w:tc>
          <w:tcPr>
            <w:tcW w:w="2020" w:type="dxa"/>
            <w:tcBorders>
              <w:top w:val="nil"/>
              <w:left w:val="single" w:sz="8" w:space="0" w:color="auto"/>
              <w:bottom w:val="single" w:sz="4" w:space="0" w:color="auto"/>
              <w:right w:val="single" w:sz="4" w:space="0" w:color="auto"/>
            </w:tcBorders>
            <w:shd w:val="clear" w:color="000000" w:fill="D9D9D9"/>
            <w:vAlign w:val="bottom"/>
          </w:tcPr>
          <w:p w:rsidR="003C6676" w:rsidRPr="003C6676" w:rsidRDefault="003C6676" w:rsidP="003C6676">
            <w:pPr>
              <w:spacing w:after="0" w:line="240" w:lineRule="auto"/>
              <w:rPr>
                <w:rFonts w:ascii="Calibri" w:eastAsia="Times New Roman" w:hAnsi="Calibri" w:cs="Times New Roman"/>
                <w:bCs/>
                <w:color w:val="000000"/>
                <w:sz w:val="18"/>
                <w:szCs w:val="16"/>
                <w:lang w:eastAsia="en-NZ"/>
              </w:rPr>
            </w:pPr>
            <w:r w:rsidRPr="003C6676">
              <w:rPr>
                <w:rFonts w:ascii="Calibri" w:eastAsia="Times New Roman" w:hAnsi="Calibri" w:cs="Times New Roman"/>
                <w:bCs/>
                <w:color w:val="000000"/>
                <w:sz w:val="18"/>
                <w:szCs w:val="16"/>
                <w:lang w:eastAsia="en-NZ"/>
              </w:rPr>
              <w:t>River Scheme Liaison Groups</w:t>
            </w:r>
          </w:p>
        </w:tc>
        <w:tc>
          <w:tcPr>
            <w:tcW w:w="3040" w:type="dxa"/>
            <w:tcBorders>
              <w:top w:val="nil"/>
              <w:left w:val="nil"/>
              <w:bottom w:val="single" w:sz="4" w:space="0" w:color="auto"/>
              <w:right w:val="single" w:sz="4" w:space="0" w:color="auto"/>
            </w:tcBorders>
            <w:shd w:val="clear" w:color="000000" w:fill="D9D9D9"/>
            <w:vAlign w:val="bottom"/>
          </w:tcPr>
          <w:p w:rsidR="003C6676" w:rsidRPr="0095585B" w:rsidRDefault="003C6676" w:rsidP="00611CDF">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Key messages and where to from here</w:t>
            </w:r>
          </w:p>
        </w:tc>
        <w:tc>
          <w:tcPr>
            <w:tcW w:w="3100" w:type="dxa"/>
            <w:tcBorders>
              <w:top w:val="nil"/>
              <w:left w:val="nil"/>
              <w:bottom w:val="single" w:sz="4" w:space="0" w:color="auto"/>
              <w:right w:val="single" w:sz="4" w:space="0" w:color="auto"/>
            </w:tcBorders>
            <w:shd w:val="clear" w:color="000000" w:fill="D9D9D9"/>
            <w:vAlign w:val="bottom"/>
          </w:tcPr>
          <w:p w:rsidR="003C6676" w:rsidRPr="0095585B" w:rsidRDefault="003C6676" w:rsidP="00611CDF">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what we are doing</w:t>
            </w:r>
          </w:p>
        </w:tc>
        <w:tc>
          <w:tcPr>
            <w:tcW w:w="2480" w:type="dxa"/>
            <w:tcBorders>
              <w:top w:val="nil"/>
              <w:left w:val="nil"/>
              <w:bottom w:val="single" w:sz="4" w:space="0" w:color="auto"/>
              <w:right w:val="single" w:sz="4" w:space="0" w:color="auto"/>
            </w:tcBorders>
            <w:shd w:val="clear" w:color="000000" w:fill="D9D9D9"/>
            <w:vAlign w:val="bottom"/>
          </w:tcPr>
          <w:p w:rsidR="003C6676" w:rsidRDefault="003C6676" w:rsidP="00611CDF">
            <w:pPr>
              <w:spacing w:after="0" w:line="240" w:lineRule="auto"/>
              <w:rPr>
                <w:rFonts w:ascii="Calibri" w:eastAsia="Times New Roman" w:hAnsi="Calibri" w:cs="Times New Roman"/>
                <w:color w:val="000000"/>
                <w:sz w:val="18"/>
                <w:szCs w:val="16"/>
                <w:lang w:eastAsia="en-NZ"/>
              </w:rPr>
            </w:pPr>
            <w:r>
              <w:rPr>
                <w:rFonts w:ascii="Calibri" w:eastAsia="Times New Roman" w:hAnsi="Calibri" w:cs="Times New Roman"/>
                <w:color w:val="000000"/>
                <w:sz w:val="18"/>
                <w:szCs w:val="16"/>
                <w:lang w:eastAsia="en-NZ"/>
              </w:rPr>
              <w:t>Regular meeting/paper updates</w:t>
            </w:r>
          </w:p>
          <w:p w:rsidR="003C6676" w:rsidRDefault="003C6676" w:rsidP="00611CDF">
            <w:pPr>
              <w:spacing w:after="0" w:line="240" w:lineRule="auto"/>
              <w:rPr>
                <w:rFonts w:ascii="Calibri" w:eastAsia="Times New Roman" w:hAnsi="Calibri" w:cs="Times New Roman"/>
                <w:color w:val="000000"/>
                <w:sz w:val="18"/>
                <w:szCs w:val="16"/>
                <w:lang w:eastAsia="en-NZ"/>
              </w:rPr>
            </w:pPr>
            <w:proofErr w:type="spellStart"/>
            <w:r w:rsidRPr="0095585B">
              <w:rPr>
                <w:rFonts w:ascii="Calibri" w:eastAsia="Times New Roman" w:hAnsi="Calibri" w:cs="Times New Roman"/>
                <w:color w:val="000000"/>
                <w:sz w:val="18"/>
                <w:szCs w:val="16"/>
                <w:lang w:eastAsia="en-NZ"/>
              </w:rPr>
              <w:t>Optioneering</w:t>
            </w:r>
            <w:proofErr w:type="spellEnd"/>
            <w:r w:rsidRPr="0095585B">
              <w:rPr>
                <w:rFonts w:ascii="Calibri" w:eastAsia="Times New Roman" w:hAnsi="Calibri" w:cs="Times New Roman"/>
                <w:color w:val="000000"/>
                <w:sz w:val="18"/>
                <w:szCs w:val="16"/>
                <w:lang w:eastAsia="en-NZ"/>
              </w:rPr>
              <w:t xml:space="preserve"> workshop</w:t>
            </w:r>
          </w:p>
          <w:p w:rsidR="003C6676" w:rsidRPr="0095585B" w:rsidRDefault="003C6676" w:rsidP="00611CDF">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 xml:space="preserve">Letter </w:t>
            </w:r>
            <w:r>
              <w:rPr>
                <w:rFonts w:ascii="Calibri" w:eastAsia="Times New Roman" w:hAnsi="Calibri" w:cs="Times New Roman"/>
                <w:color w:val="000000"/>
                <w:sz w:val="18"/>
                <w:szCs w:val="16"/>
                <w:lang w:eastAsia="en-NZ"/>
              </w:rPr>
              <w:t>invite</w:t>
            </w:r>
          </w:p>
        </w:tc>
        <w:tc>
          <w:tcPr>
            <w:tcW w:w="2700" w:type="dxa"/>
            <w:tcBorders>
              <w:top w:val="nil"/>
              <w:left w:val="nil"/>
              <w:bottom w:val="single" w:sz="4" w:space="0" w:color="auto"/>
              <w:right w:val="single" w:sz="4" w:space="0" w:color="auto"/>
            </w:tcBorders>
            <w:shd w:val="clear" w:color="000000" w:fill="D9D9D9"/>
            <w:vAlign w:val="bottom"/>
          </w:tcPr>
          <w:p w:rsidR="003C6676" w:rsidRPr="0095585B" w:rsidRDefault="003C6676" w:rsidP="00611CDF">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Workshop mechanism</w:t>
            </w:r>
          </w:p>
        </w:tc>
        <w:tc>
          <w:tcPr>
            <w:tcW w:w="2020" w:type="dxa"/>
            <w:tcBorders>
              <w:top w:val="nil"/>
              <w:left w:val="nil"/>
              <w:bottom w:val="single" w:sz="4" w:space="0" w:color="auto"/>
              <w:right w:val="single" w:sz="4" w:space="0" w:color="auto"/>
            </w:tcBorders>
            <w:shd w:val="clear" w:color="000000" w:fill="D9D9D9"/>
            <w:vAlign w:val="bottom"/>
          </w:tcPr>
          <w:p w:rsidR="003C6676" w:rsidRPr="0095585B" w:rsidRDefault="003C6676" w:rsidP="00611CDF">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 xml:space="preserve">2x per year </w:t>
            </w:r>
            <w:r w:rsidRPr="0095585B">
              <w:rPr>
                <w:rFonts w:ascii="Calibri" w:eastAsia="Times New Roman" w:hAnsi="Calibri" w:cs="Times New Roman"/>
                <w:color w:val="000000"/>
                <w:sz w:val="18"/>
                <w:szCs w:val="16"/>
                <w:lang w:eastAsia="en-NZ"/>
              </w:rPr>
              <w:br/>
              <w:t>Workshop once off</w:t>
            </w:r>
            <w:r w:rsidRPr="0095585B">
              <w:rPr>
                <w:rFonts w:ascii="Calibri" w:eastAsia="Times New Roman" w:hAnsi="Calibri" w:cs="Times New Roman"/>
                <w:color w:val="000000"/>
                <w:sz w:val="18"/>
                <w:szCs w:val="16"/>
                <w:lang w:eastAsia="en-NZ"/>
              </w:rPr>
              <w:br/>
              <w:t xml:space="preserve">web </w:t>
            </w:r>
            <w:proofErr w:type="spellStart"/>
            <w:r w:rsidRPr="0095585B">
              <w:rPr>
                <w:rFonts w:ascii="Calibri" w:eastAsia="Times New Roman" w:hAnsi="Calibri" w:cs="Times New Roman"/>
                <w:color w:val="000000"/>
                <w:sz w:val="18"/>
                <w:szCs w:val="16"/>
                <w:lang w:eastAsia="en-NZ"/>
              </w:rPr>
              <w:t>ongoing</w:t>
            </w:r>
            <w:proofErr w:type="spellEnd"/>
          </w:p>
        </w:tc>
        <w:tc>
          <w:tcPr>
            <w:tcW w:w="1540" w:type="dxa"/>
            <w:tcBorders>
              <w:top w:val="nil"/>
              <w:left w:val="nil"/>
              <w:bottom w:val="single" w:sz="4" w:space="0" w:color="auto"/>
              <w:right w:val="single" w:sz="4" w:space="0" w:color="auto"/>
            </w:tcBorders>
            <w:shd w:val="clear" w:color="000000" w:fill="D9D9D9"/>
            <w:vAlign w:val="bottom"/>
          </w:tcPr>
          <w:p w:rsidR="003C6676" w:rsidRPr="0095585B" w:rsidRDefault="003C6676" w:rsidP="00611CDF">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Sponsor</w:t>
            </w:r>
            <w:r w:rsidRPr="0095585B">
              <w:rPr>
                <w:rFonts w:ascii="Calibri" w:eastAsia="Times New Roman" w:hAnsi="Calibri" w:cs="Times New Roman"/>
                <w:color w:val="000000"/>
                <w:sz w:val="18"/>
                <w:szCs w:val="16"/>
                <w:lang w:eastAsia="en-NZ"/>
              </w:rPr>
              <w:br/>
              <w:t>BM</w:t>
            </w:r>
            <w:r w:rsidRPr="0095585B">
              <w:rPr>
                <w:rFonts w:ascii="Calibri" w:eastAsia="Times New Roman" w:hAnsi="Calibri" w:cs="Times New Roman"/>
                <w:color w:val="000000"/>
                <w:sz w:val="18"/>
                <w:szCs w:val="16"/>
                <w:lang w:eastAsia="en-NZ"/>
              </w:rPr>
              <w:br/>
              <w:t>Scheme Manager</w:t>
            </w:r>
          </w:p>
        </w:tc>
        <w:tc>
          <w:tcPr>
            <w:tcW w:w="3386" w:type="dxa"/>
            <w:tcBorders>
              <w:top w:val="nil"/>
              <w:left w:val="nil"/>
              <w:bottom w:val="single" w:sz="4" w:space="0" w:color="auto"/>
              <w:right w:val="single" w:sz="8" w:space="0" w:color="auto"/>
            </w:tcBorders>
            <w:shd w:val="clear" w:color="000000" w:fill="D9D9D9"/>
            <w:vAlign w:val="bottom"/>
          </w:tcPr>
          <w:p w:rsidR="003C6676" w:rsidRPr="0095585B" w:rsidRDefault="003C6676" w:rsidP="00611CDF">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workshop attendance</w:t>
            </w:r>
          </w:p>
        </w:tc>
      </w:tr>
      <w:tr w:rsidR="003C6676" w:rsidRPr="0095585B" w:rsidTr="003C6676">
        <w:trPr>
          <w:trHeight w:val="965"/>
        </w:trPr>
        <w:tc>
          <w:tcPr>
            <w:tcW w:w="2020" w:type="dxa"/>
            <w:tcBorders>
              <w:top w:val="nil"/>
              <w:left w:val="single" w:sz="8" w:space="0" w:color="auto"/>
              <w:bottom w:val="single" w:sz="4" w:space="0" w:color="auto"/>
              <w:right w:val="single" w:sz="4" w:space="0" w:color="auto"/>
            </w:tcBorders>
            <w:shd w:val="clear" w:color="auto" w:fill="auto"/>
            <w:vAlign w:val="bottom"/>
          </w:tcPr>
          <w:p w:rsidR="003C6676" w:rsidRPr="003C6676" w:rsidRDefault="003C6676" w:rsidP="003C6676">
            <w:pPr>
              <w:spacing w:after="0" w:line="240" w:lineRule="auto"/>
              <w:rPr>
                <w:rFonts w:ascii="Calibri" w:eastAsia="Times New Roman" w:hAnsi="Calibri" w:cs="Times New Roman"/>
                <w:bCs/>
                <w:color w:val="000000"/>
                <w:sz w:val="18"/>
                <w:szCs w:val="16"/>
                <w:lang w:eastAsia="en-NZ"/>
              </w:rPr>
            </w:pPr>
            <w:r w:rsidRPr="003C6676">
              <w:rPr>
                <w:rFonts w:ascii="Calibri" w:eastAsia="Times New Roman" w:hAnsi="Calibri" w:cs="Times New Roman"/>
                <w:bCs/>
                <w:color w:val="000000"/>
                <w:sz w:val="18"/>
                <w:szCs w:val="16"/>
                <w:lang w:eastAsia="en-NZ"/>
              </w:rPr>
              <w:t xml:space="preserve">Co Governance Forums (Rangitaiki River Forum, </w:t>
            </w:r>
            <w:proofErr w:type="spellStart"/>
            <w:r w:rsidRPr="003C6676">
              <w:rPr>
                <w:rFonts w:ascii="Calibri" w:eastAsia="Times New Roman" w:hAnsi="Calibri" w:cs="Times New Roman"/>
                <w:bCs/>
                <w:color w:val="000000"/>
                <w:sz w:val="18"/>
                <w:szCs w:val="16"/>
                <w:lang w:eastAsia="en-NZ"/>
              </w:rPr>
              <w:t>Kaituna</w:t>
            </w:r>
            <w:proofErr w:type="spellEnd"/>
            <w:r w:rsidRPr="003C6676">
              <w:rPr>
                <w:rFonts w:ascii="Calibri" w:eastAsia="Times New Roman" w:hAnsi="Calibri" w:cs="Times New Roman"/>
                <w:bCs/>
                <w:color w:val="000000"/>
                <w:sz w:val="18"/>
                <w:szCs w:val="16"/>
                <w:lang w:eastAsia="en-NZ"/>
              </w:rPr>
              <w:t xml:space="preserve"> River Authority</w:t>
            </w:r>
          </w:p>
        </w:tc>
        <w:tc>
          <w:tcPr>
            <w:tcW w:w="3040" w:type="dxa"/>
            <w:tcBorders>
              <w:top w:val="nil"/>
              <w:left w:val="nil"/>
              <w:bottom w:val="single" w:sz="4" w:space="0" w:color="auto"/>
              <w:right w:val="single" w:sz="4" w:space="0" w:color="auto"/>
            </w:tcBorders>
            <w:shd w:val="clear" w:color="auto" w:fill="auto"/>
            <w:vAlign w:val="bottom"/>
          </w:tcPr>
          <w:p w:rsidR="003C6676" w:rsidRPr="0095585B" w:rsidRDefault="003C6676" w:rsidP="00611CDF">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Key messages and where to from here</w:t>
            </w:r>
          </w:p>
        </w:tc>
        <w:tc>
          <w:tcPr>
            <w:tcW w:w="3100" w:type="dxa"/>
            <w:tcBorders>
              <w:top w:val="nil"/>
              <w:left w:val="nil"/>
              <w:bottom w:val="single" w:sz="4" w:space="0" w:color="auto"/>
              <w:right w:val="single" w:sz="4" w:space="0" w:color="auto"/>
            </w:tcBorders>
            <w:shd w:val="clear" w:color="auto" w:fill="auto"/>
            <w:vAlign w:val="bottom"/>
          </w:tcPr>
          <w:p w:rsidR="003C6676" w:rsidRPr="0095585B" w:rsidRDefault="003C6676" w:rsidP="00611CDF">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what we are doing</w:t>
            </w:r>
          </w:p>
        </w:tc>
        <w:tc>
          <w:tcPr>
            <w:tcW w:w="2480" w:type="dxa"/>
            <w:tcBorders>
              <w:top w:val="nil"/>
              <w:left w:val="nil"/>
              <w:bottom w:val="single" w:sz="4" w:space="0" w:color="auto"/>
              <w:right w:val="single" w:sz="4" w:space="0" w:color="auto"/>
            </w:tcBorders>
            <w:shd w:val="clear" w:color="auto" w:fill="auto"/>
            <w:vAlign w:val="bottom"/>
          </w:tcPr>
          <w:p w:rsidR="003C6676" w:rsidRDefault="003C6676" w:rsidP="00611CDF">
            <w:pPr>
              <w:spacing w:after="0" w:line="240" w:lineRule="auto"/>
              <w:rPr>
                <w:rFonts w:ascii="Calibri" w:eastAsia="Times New Roman" w:hAnsi="Calibri" w:cs="Times New Roman"/>
                <w:color w:val="000000"/>
                <w:sz w:val="18"/>
                <w:szCs w:val="16"/>
                <w:lang w:eastAsia="en-NZ"/>
              </w:rPr>
            </w:pPr>
            <w:r>
              <w:rPr>
                <w:rFonts w:ascii="Calibri" w:eastAsia="Times New Roman" w:hAnsi="Calibri" w:cs="Times New Roman"/>
                <w:color w:val="000000"/>
                <w:sz w:val="18"/>
                <w:szCs w:val="16"/>
                <w:lang w:eastAsia="en-NZ"/>
              </w:rPr>
              <w:t>Regular meeting/paper updates</w:t>
            </w:r>
          </w:p>
          <w:p w:rsidR="003C6676" w:rsidRDefault="003C6676" w:rsidP="00611CDF">
            <w:pPr>
              <w:spacing w:after="0" w:line="240" w:lineRule="auto"/>
              <w:rPr>
                <w:rFonts w:ascii="Calibri" w:eastAsia="Times New Roman" w:hAnsi="Calibri" w:cs="Times New Roman"/>
                <w:color w:val="000000"/>
                <w:sz w:val="18"/>
                <w:szCs w:val="16"/>
                <w:lang w:eastAsia="en-NZ"/>
              </w:rPr>
            </w:pPr>
            <w:proofErr w:type="spellStart"/>
            <w:r w:rsidRPr="0095585B">
              <w:rPr>
                <w:rFonts w:ascii="Calibri" w:eastAsia="Times New Roman" w:hAnsi="Calibri" w:cs="Times New Roman"/>
                <w:color w:val="000000"/>
                <w:sz w:val="18"/>
                <w:szCs w:val="16"/>
                <w:lang w:eastAsia="en-NZ"/>
              </w:rPr>
              <w:t>Optioneering</w:t>
            </w:r>
            <w:proofErr w:type="spellEnd"/>
            <w:r w:rsidRPr="0095585B">
              <w:rPr>
                <w:rFonts w:ascii="Calibri" w:eastAsia="Times New Roman" w:hAnsi="Calibri" w:cs="Times New Roman"/>
                <w:color w:val="000000"/>
                <w:sz w:val="18"/>
                <w:szCs w:val="16"/>
                <w:lang w:eastAsia="en-NZ"/>
              </w:rPr>
              <w:t xml:space="preserve"> workshop</w:t>
            </w:r>
          </w:p>
          <w:p w:rsidR="003C6676" w:rsidRPr="0095585B" w:rsidRDefault="003C6676" w:rsidP="00611CDF">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 xml:space="preserve">Letter </w:t>
            </w:r>
            <w:r>
              <w:rPr>
                <w:rFonts w:ascii="Calibri" w:eastAsia="Times New Roman" w:hAnsi="Calibri" w:cs="Times New Roman"/>
                <w:color w:val="000000"/>
                <w:sz w:val="18"/>
                <w:szCs w:val="16"/>
                <w:lang w:eastAsia="en-NZ"/>
              </w:rPr>
              <w:t>invite</w:t>
            </w:r>
          </w:p>
        </w:tc>
        <w:tc>
          <w:tcPr>
            <w:tcW w:w="2700" w:type="dxa"/>
            <w:tcBorders>
              <w:top w:val="nil"/>
              <w:left w:val="nil"/>
              <w:bottom w:val="single" w:sz="4" w:space="0" w:color="auto"/>
              <w:right w:val="single" w:sz="4" w:space="0" w:color="auto"/>
            </w:tcBorders>
            <w:shd w:val="clear" w:color="auto" w:fill="auto"/>
            <w:vAlign w:val="bottom"/>
          </w:tcPr>
          <w:p w:rsidR="003C6676" w:rsidRPr="0095585B" w:rsidRDefault="003C6676" w:rsidP="00611CDF">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Workshop mechanism</w:t>
            </w:r>
          </w:p>
        </w:tc>
        <w:tc>
          <w:tcPr>
            <w:tcW w:w="2020" w:type="dxa"/>
            <w:tcBorders>
              <w:top w:val="nil"/>
              <w:left w:val="nil"/>
              <w:bottom w:val="single" w:sz="4" w:space="0" w:color="auto"/>
              <w:right w:val="single" w:sz="4" w:space="0" w:color="auto"/>
            </w:tcBorders>
            <w:shd w:val="clear" w:color="auto" w:fill="auto"/>
            <w:vAlign w:val="bottom"/>
          </w:tcPr>
          <w:p w:rsidR="003C6676" w:rsidRPr="0095585B" w:rsidRDefault="003C6676" w:rsidP="00611CDF">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 xml:space="preserve">2x per year </w:t>
            </w:r>
            <w:r w:rsidRPr="0095585B">
              <w:rPr>
                <w:rFonts w:ascii="Calibri" w:eastAsia="Times New Roman" w:hAnsi="Calibri" w:cs="Times New Roman"/>
                <w:color w:val="000000"/>
                <w:sz w:val="18"/>
                <w:szCs w:val="16"/>
                <w:lang w:eastAsia="en-NZ"/>
              </w:rPr>
              <w:br/>
              <w:t>Workshop once off</w:t>
            </w:r>
            <w:r w:rsidRPr="0095585B">
              <w:rPr>
                <w:rFonts w:ascii="Calibri" w:eastAsia="Times New Roman" w:hAnsi="Calibri" w:cs="Times New Roman"/>
                <w:color w:val="000000"/>
                <w:sz w:val="18"/>
                <w:szCs w:val="16"/>
                <w:lang w:eastAsia="en-NZ"/>
              </w:rPr>
              <w:br/>
              <w:t xml:space="preserve">web </w:t>
            </w:r>
            <w:proofErr w:type="spellStart"/>
            <w:r w:rsidRPr="0095585B">
              <w:rPr>
                <w:rFonts w:ascii="Calibri" w:eastAsia="Times New Roman" w:hAnsi="Calibri" w:cs="Times New Roman"/>
                <w:color w:val="000000"/>
                <w:sz w:val="18"/>
                <w:szCs w:val="16"/>
                <w:lang w:eastAsia="en-NZ"/>
              </w:rPr>
              <w:t>ongoing</w:t>
            </w:r>
            <w:proofErr w:type="spellEnd"/>
          </w:p>
        </w:tc>
        <w:tc>
          <w:tcPr>
            <w:tcW w:w="1540" w:type="dxa"/>
            <w:tcBorders>
              <w:top w:val="nil"/>
              <w:left w:val="nil"/>
              <w:bottom w:val="single" w:sz="4" w:space="0" w:color="auto"/>
              <w:right w:val="single" w:sz="4" w:space="0" w:color="auto"/>
            </w:tcBorders>
            <w:shd w:val="clear" w:color="auto" w:fill="auto"/>
            <w:vAlign w:val="bottom"/>
          </w:tcPr>
          <w:p w:rsidR="003C6676" w:rsidRPr="0095585B" w:rsidRDefault="003C6676" w:rsidP="00611CDF">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Sponsor</w:t>
            </w:r>
            <w:r w:rsidRPr="0095585B">
              <w:rPr>
                <w:rFonts w:ascii="Calibri" w:eastAsia="Times New Roman" w:hAnsi="Calibri" w:cs="Times New Roman"/>
                <w:color w:val="000000"/>
                <w:sz w:val="18"/>
                <w:szCs w:val="16"/>
                <w:lang w:eastAsia="en-NZ"/>
              </w:rPr>
              <w:br/>
              <w:t>BM</w:t>
            </w:r>
            <w:r w:rsidRPr="0095585B">
              <w:rPr>
                <w:rFonts w:ascii="Calibri" w:eastAsia="Times New Roman" w:hAnsi="Calibri" w:cs="Times New Roman"/>
                <w:color w:val="000000"/>
                <w:sz w:val="18"/>
                <w:szCs w:val="16"/>
                <w:lang w:eastAsia="en-NZ"/>
              </w:rPr>
              <w:br/>
              <w:t>Scheme Manager</w:t>
            </w:r>
          </w:p>
        </w:tc>
        <w:tc>
          <w:tcPr>
            <w:tcW w:w="3386" w:type="dxa"/>
            <w:tcBorders>
              <w:top w:val="nil"/>
              <w:left w:val="nil"/>
              <w:bottom w:val="single" w:sz="4" w:space="0" w:color="auto"/>
              <w:right w:val="single" w:sz="8" w:space="0" w:color="auto"/>
            </w:tcBorders>
            <w:shd w:val="clear" w:color="auto" w:fill="auto"/>
            <w:vAlign w:val="bottom"/>
          </w:tcPr>
          <w:p w:rsidR="003C6676" w:rsidRPr="0095585B" w:rsidRDefault="003C6676" w:rsidP="00611CDF">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workshop attendance</w:t>
            </w:r>
          </w:p>
        </w:tc>
      </w:tr>
      <w:tr w:rsidR="003C6676" w:rsidRPr="0095585B" w:rsidTr="003C6676">
        <w:trPr>
          <w:trHeight w:val="274"/>
        </w:trPr>
        <w:tc>
          <w:tcPr>
            <w:tcW w:w="2020" w:type="dxa"/>
            <w:tcBorders>
              <w:top w:val="nil"/>
              <w:left w:val="single" w:sz="8" w:space="0" w:color="auto"/>
              <w:bottom w:val="single" w:sz="4" w:space="0" w:color="auto"/>
              <w:right w:val="single" w:sz="4" w:space="0" w:color="auto"/>
            </w:tcBorders>
            <w:shd w:val="clear" w:color="000000" w:fill="D9D9D9"/>
            <w:vAlign w:val="bottom"/>
            <w:hideMark/>
          </w:tcPr>
          <w:p w:rsidR="003C6676" w:rsidRPr="003C6676" w:rsidRDefault="003C6676" w:rsidP="003C6676">
            <w:pPr>
              <w:spacing w:after="0" w:line="240" w:lineRule="auto"/>
              <w:rPr>
                <w:rFonts w:ascii="Calibri" w:eastAsia="Times New Roman" w:hAnsi="Calibri" w:cs="Times New Roman"/>
                <w:color w:val="000000"/>
                <w:sz w:val="18"/>
                <w:szCs w:val="16"/>
                <w:lang w:eastAsia="en-NZ"/>
              </w:rPr>
            </w:pPr>
            <w:r w:rsidRPr="003C6676">
              <w:rPr>
                <w:rFonts w:ascii="Calibri" w:eastAsia="Times New Roman" w:hAnsi="Calibri" w:cs="Times New Roman"/>
                <w:bCs/>
                <w:color w:val="000000"/>
                <w:sz w:val="18"/>
                <w:szCs w:val="16"/>
                <w:lang w:eastAsia="en-NZ"/>
              </w:rPr>
              <w:t>Stakeholder Group 1</w:t>
            </w:r>
          </w:p>
        </w:tc>
        <w:tc>
          <w:tcPr>
            <w:tcW w:w="3040" w:type="dxa"/>
            <w:tcBorders>
              <w:top w:val="nil"/>
              <w:left w:val="nil"/>
              <w:bottom w:val="single" w:sz="4" w:space="0" w:color="auto"/>
              <w:right w:val="single" w:sz="4" w:space="0" w:color="auto"/>
            </w:tcBorders>
            <w:shd w:val="clear" w:color="000000" w:fill="D9D9D9"/>
            <w:vAlign w:val="bottom"/>
            <w:hideMark/>
          </w:tcPr>
          <w:p w:rsidR="003C6676" w:rsidRPr="0095585B" w:rsidRDefault="003C6676" w:rsidP="00A23B4A">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Key messages and where to from here</w:t>
            </w:r>
          </w:p>
        </w:tc>
        <w:tc>
          <w:tcPr>
            <w:tcW w:w="3100" w:type="dxa"/>
            <w:tcBorders>
              <w:top w:val="nil"/>
              <w:left w:val="nil"/>
              <w:bottom w:val="single" w:sz="4" w:space="0" w:color="auto"/>
              <w:right w:val="single" w:sz="4" w:space="0" w:color="auto"/>
            </w:tcBorders>
            <w:shd w:val="clear" w:color="000000" w:fill="D9D9D9"/>
            <w:vAlign w:val="bottom"/>
            <w:hideMark/>
          </w:tcPr>
          <w:p w:rsidR="003C6676" w:rsidRPr="0095585B" w:rsidRDefault="003C6676" w:rsidP="00A23B4A">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what we are doing</w:t>
            </w:r>
          </w:p>
        </w:tc>
        <w:tc>
          <w:tcPr>
            <w:tcW w:w="2480" w:type="dxa"/>
            <w:tcBorders>
              <w:top w:val="nil"/>
              <w:left w:val="nil"/>
              <w:bottom w:val="single" w:sz="4" w:space="0" w:color="auto"/>
              <w:right w:val="single" w:sz="4" w:space="0" w:color="auto"/>
            </w:tcBorders>
            <w:shd w:val="clear" w:color="000000" w:fill="D9D9D9"/>
            <w:vAlign w:val="bottom"/>
            <w:hideMark/>
          </w:tcPr>
          <w:p w:rsidR="003C6676" w:rsidRDefault="003C6676" w:rsidP="00A23B4A">
            <w:pPr>
              <w:spacing w:after="0" w:line="240" w:lineRule="auto"/>
              <w:rPr>
                <w:rFonts w:ascii="Calibri" w:eastAsia="Times New Roman" w:hAnsi="Calibri" w:cs="Times New Roman"/>
                <w:color w:val="000000"/>
                <w:sz w:val="18"/>
                <w:szCs w:val="16"/>
                <w:lang w:eastAsia="en-NZ"/>
              </w:rPr>
            </w:pPr>
            <w:proofErr w:type="spellStart"/>
            <w:r w:rsidRPr="0095585B">
              <w:rPr>
                <w:rFonts w:ascii="Calibri" w:eastAsia="Times New Roman" w:hAnsi="Calibri" w:cs="Times New Roman"/>
                <w:color w:val="000000"/>
                <w:sz w:val="18"/>
                <w:szCs w:val="16"/>
                <w:lang w:eastAsia="en-NZ"/>
              </w:rPr>
              <w:t>Optioneering</w:t>
            </w:r>
            <w:proofErr w:type="spellEnd"/>
            <w:r w:rsidRPr="0095585B">
              <w:rPr>
                <w:rFonts w:ascii="Calibri" w:eastAsia="Times New Roman" w:hAnsi="Calibri" w:cs="Times New Roman"/>
                <w:color w:val="000000"/>
                <w:sz w:val="18"/>
                <w:szCs w:val="16"/>
                <w:lang w:eastAsia="en-NZ"/>
              </w:rPr>
              <w:t xml:space="preserve"> workshop</w:t>
            </w:r>
          </w:p>
          <w:p w:rsidR="003C6676" w:rsidRPr="0095585B" w:rsidRDefault="003C6676" w:rsidP="00A23B4A">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 xml:space="preserve">Letter </w:t>
            </w:r>
            <w:r>
              <w:rPr>
                <w:rFonts w:ascii="Calibri" w:eastAsia="Times New Roman" w:hAnsi="Calibri" w:cs="Times New Roman"/>
                <w:color w:val="000000"/>
                <w:sz w:val="18"/>
                <w:szCs w:val="16"/>
                <w:lang w:eastAsia="en-NZ"/>
              </w:rPr>
              <w:t>invite</w:t>
            </w:r>
          </w:p>
        </w:tc>
        <w:tc>
          <w:tcPr>
            <w:tcW w:w="2700" w:type="dxa"/>
            <w:tcBorders>
              <w:top w:val="nil"/>
              <w:left w:val="nil"/>
              <w:bottom w:val="single" w:sz="4" w:space="0" w:color="auto"/>
              <w:right w:val="single" w:sz="4" w:space="0" w:color="auto"/>
            </w:tcBorders>
            <w:shd w:val="clear" w:color="000000" w:fill="D9D9D9"/>
            <w:vAlign w:val="bottom"/>
            <w:hideMark/>
          </w:tcPr>
          <w:p w:rsidR="003C6676" w:rsidRPr="0095585B" w:rsidRDefault="003C6676" w:rsidP="00A23B4A">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Workshop mechanism</w:t>
            </w:r>
          </w:p>
        </w:tc>
        <w:tc>
          <w:tcPr>
            <w:tcW w:w="2020" w:type="dxa"/>
            <w:tcBorders>
              <w:top w:val="nil"/>
              <w:left w:val="nil"/>
              <w:bottom w:val="single" w:sz="4" w:space="0" w:color="auto"/>
              <w:right w:val="single" w:sz="4" w:space="0" w:color="auto"/>
            </w:tcBorders>
            <w:shd w:val="clear" w:color="000000" w:fill="D9D9D9"/>
            <w:vAlign w:val="bottom"/>
            <w:hideMark/>
          </w:tcPr>
          <w:p w:rsidR="003C6676" w:rsidRPr="0095585B" w:rsidRDefault="003C6676" w:rsidP="00A23B4A">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 xml:space="preserve">2x per year </w:t>
            </w:r>
            <w:r w:rsidRPr="0095585B">
              <w:rPr>
                <w:rFonts w:ascii="Calibri" w:eastAsia="Times New Roman" w:hAnsi="Calibri" w:cs="Times New Roman"/>
                <w:color w:val="000000"/>
                <w:sz w:val="18"/>
                <w:szCs w:val="16"/>
                <w:lang w:eastAsia="en-NZ"/>
              </w:rPr>
              <w:br/>
              <w:t>Workshop once off</w:t>
            </w:r>
            <w:r w:rsidRPr="0095585B">
              <w:rPr>
                <w:rFonts w:ascii="Calibri" w:eastAsia="Times New Roman" w:hAnsi="Calibri" w:cs="Times New Roman"/>
                <w:color w:val="000000"/>
                <w:sz w:val="18"/>
                <w:szCs w:val="16"/>
                <w:lang w:eastAsia="en-NZ"/>
              </w:rPr>
              <w:br/>
              <w:t xml:space="preserve">web </w:t>
            </w:r>
            <w:proofErr w:type="spellStart"/>
            <w:r w:rsidRPr="0095585B">
              <w:rPr>
                <w:rFonts w:ascii="Calibri" w:eastAsia="Times New Roman" w:hAnsi="Calibri" w:cs="Times New Roman"/>
                <w:color w:val="000000"/>
                <w:sz w:val="18"/>
                <w:szCs w:val="16"/>
                <w:lang w:eastAsia="en-NZ"/>
              </w:rPr>
              <w:t>ongoing</w:t>
            </w:r>
            <w:proofErr w:type="spellEnd"/>
          </w:p>
        </w:tc>
        <w:tc>
          <w:tcPr>
            <w:tcW w:w="1540" w:type="dxa"/>
            <w:tcBorders>
              <w:top w:val="nil"/>
              <w:left w:val="nil"/>
              <w:bottom w:val="single" w:sz="4" w:space="0" w:color="auto"/>
              <w:right w:val="single" w:sz="4" w:space="0" w:color="auto"/>
            </w:tcBorders>
            <w:shd w:val="clear" w:color="000000" w:fill="D9D9D9"/>
            <w:vAlign w:val="bottom"/>
            <w:hideMark/>
          </w:tcPr>
          <w:p w:rsidR="003C6676" w:rsidRPr="0095585B" w:rsidRDefault="003C6676" w:rsidP="00A23B4A">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Sponsor</w:t>
            </w:r>
            <w:r w:rsidRPr="0095585B">
              <w:rPr>
                <w:rFonts w:ascii="Calibri" w:eastAsia="Times New Roman" w:hAnsi="Calibri" w:cs="Times New Roman"/>
                <w:color w:val="000000"/>
                <w:sz w:val="18"/>
                <w:szCs w:val="16"/>
                <w:lang w:eastAsia="en-NZ"/>
              </w:rPr>
              <w:br/>
              <w:t>BM</w:t>
            </w:r>
            <w:r w:rsidRPr="0095585B">
              <w:rPr>
                <w:rFonts w:ascii="Calibri" w:eastAsia="Times New Roman" w:hAnsi="Calibri" w:cs="Times New Roman"/>
                <w:color w:val="000000"/>
                <w:sz w:val="18"/>
                <w:szCs w:val="16"/>
                <w:lang w:eastAsia="en-NZ"/>
              </w:rPr>
              <w:br/>
              <w:t>Scheme Manager</w:t>
            </w:r>
          </w:p>
        </w:tc>
        <w:tc>
          <w:tcPr>
            <w:tcW w:w="3386" w:type="dxa"/>
            <w:tcBorders>
              <w:top w:val="nil"/>
              <w:left w:val="nil"/>
              <w:bottom w:val="single" w:sz="4" w:space="0" w:color="auto"/>
              <w:right w:val="single" w:sz="8" w:space="0" w:color="auto"/>
            </w:tcBorders>
            <w:shd w:val="clear" w:color="000000" w:fill="D9D9D9"/>
            <w:vAlign w:val="bottom"/>
            <w:hideMark/>
          </w:tcPr>
          <w:p w:rsidR="003C6676" w:rsidRPr="0095585B" w:rsidRDefault="003C6676" w:rsidP="00A23B4A">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workshop attendance</w:t>
            </w:r>
          </w:p>
        </w:tc>
      </w:tr>
      <w:tr w:rsidR="003C6676" w:rsidRPr="0095585B" w:rsidTr="003C6676">
        <w:trPr>
          <w:trHeight w:val="274"/>
        </w:trPr>
        <w:tc>
          <w:tcPr>
            <w:tcW w:w="2020" w:type="dxa"/>
            <w:tcBorders>
              <w:top w:val="nil"/>
              <w:left w:val="single" w:sz="8" w:space="0" w:color="auto"/>
              <w:bottom w:val="single" w:sz="4" w:space="0" w:color="auto"/>
              <w:right w:val="single" w:sz="4" w:space="0" w:color="auto"/>
            </w:tcBorders>
            <w:shd w:val="clear" w:color="auto" w:fill="auto"/>
            <w:vAlign w:val="bottom"/>
            <w:hideMark/>
          </w:tcPr>
          <w:p w:rsidR="003C6676" w:rsidRPr="003C6676" w:rsidRDefault="003C6676" w:rsidP="003C6676">
            <w:pPr>
              <w:spacing w:after="0" w:line="240" w:lineRule="auto"/>
              <w:rPr>
                <w:rFonts w:ascii="Calibri" w:eastAsia="Times New Roman" w:hAnsi="Calibri" w:cs="Times New Roman"/>
                <w:color w:val="000000"/>
                <w:sz w:val="18"/>
                <w:szCs w:val="16"/>
                <w:lang w:eastAsia="en-NZ"/>
              </w:rPr>
            </w:pPr>
            <w:r w:rsidRPr="003C6676">
              <w:rPr>
                <w:rFonts w:ascii="Calibri" w:eastAsia="Times New Roman" w:hAnsi="Calibri" w:cs="Times New Roman"/>
                <w:bCs/>
                <w:color w:val="000000"/>
                <w:sz w:val="18"/>
                <w:szCs w:val="16"/>
                <w:lang w:eastAsia="en-NZ"/>
              </w:rPr>
              <w:t>Stakeholder Group 2</w:t>
            </w:r>
          </w:p>
        </w:tc>
        <w:tc>
          <w:tcPr>
            <w:tcW w:w="3040" w:type="dxa"/>
            <w:tcBorders>
              <w:top w:val="nil"/>
              <w:left w:val="nil"/>
              <w:bottom w:val="single" w:sz="4" w:space="0" w:color="auto"/>
              <w:right w:val="single" w:sz="4" w:space="0" w:color="auto"/>
            </w:tcBorders>
            <w:shd w:val="clear" w:color="auto" w:fill="auto"/>
            <w:vAlign w:val="bottom"/>
            <w:hideMark/>
          </w:tcPr>
          <w:p w:rsidR="003C6676" w:rsidRPr="0095585B" w:rsidRDefault="003C6676"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Key messages</w:t>
            </w:r>
          </w:p>
        </w:tc>
        <w:tc>
          <w:tcPr>
            <w:tcW w:w="3100" w:type="dxa"/>
            <w:tcBorders>
              <w:top w:val="nil"/>
              <w:left w:val="nil"/>
              <w:bottom w:val="single" w:sz="4" w:space="0" w:color="auto"/>
              <w:right w:val="single" w:sz="4" w:space="0" w:color="auto"/>
            </w:tcBorders>
            <w:shd w:val="clear" w:color="auto" w:fill="auto"/>
            <w:vAlign w:val="bottom"/>
            <w:hideMark/>
          </w:tcPr>
          <w:p w:rsidR="003C6676" w:rsidRPr="0095585B" w:rsidRDefault="003C6676"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what we are doing</w:t>
            </w:r>
          </w:p>
        </w:tc>
        <w:tc>
          <w:tcPr>
            <w:tcW w:w="2480" w:type="dxa"/>
            <w:tcBorders>
              <w:top w:val="nil"/>
              <w:left w:val="nil"/>
              <w:bottom w:val="single" w:sz="4" w:space="0" w:color="auto"/>
              <w:right w:val="single" w:sz="4" w:space="0" w:color="auto"/>
            </w:tcBorders>
            <w:shd w:val="clear" w:color="auto" w:fill="auto"/>
            <w:vAlign w:val="bottom"/>
            <w:hideMark/>
          </w:tcPr>
          <w:p w:rsidR="003C6676" w:rsidRPr="0095585B" w:rsidRDefault="003C6676" w:rsidP="00B7771E">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Letter + 1 pager</w:t>
            </w:r>
            <w:r>
              <w:rPr>
                <w:rFonts w:ascii="Calibri" w:eastAsia="Times New Roman" w:hAnsi="Calibri" w:cs="Times New Roman"/>
                <w:color w:val="000000"/>
                <w:sz w:val="18"/>
                <w:szCs w:val="16"/>
                <w:lang w:eastAsia="en-NZ"/>
              </w:rPr>
              <w:t xml:space="preserve"> </w:t>
            </w:r>
            <w:r w:rsidRPr="0095585B">
              <w:rPr>
                <w:rFonts w:ascii="Calibri" w:eastAsia="Times New Roman" w:hAnsi="Calibri" w:cs="Times New Roman"/>
                <w:color w:val="000000"/>
                <w:sz w:val="18"/>
                <w:szCs w:val="16"/>
                <w:lang w:eastAsia="en-NZ"/>
              </w:rPr>
              <w:br/>
              <w:t>If you want more contact….</w:t>
            </w:r>
            <w:r w:rsidRPr="0095585B">
              <w:rPr>
                <w:rFonts w:ascii="Calibri" w:eastAsia="Times New Roman" w:hAnsi="Calibri" w:cs="Times New Roman"/>
                <w:color w:val="000000"/>
                <w:sz w:val="18"/>
                <w:szCs w:val="16"/>
                <w:lang w:eastAsia="en-NZ"/>
              </w:rPr>
              <w:br/>
              <w:t xml:space="preserve">Website - for all </w:t>
            </w:r>
          </w:p>
        </w:tc>
        <w:tc>
          <w:tcPr>
            <w:tcW w:w="2700" w:type="dxa"/>
            <w:tcBorders>
              <w:top w:val="nil"/>
              <w:left w:val="nil"/>
              <w:bottom w:val="single" w:sz="4" w:space="0" w:color="auto"/>
              <w:right w:val="single" w:sz="4" w:space="0" w:color="auto"/>
            </w:tcBorders>
            <w:shd w:val="clear" w:color="auto" w:fill="auto"/>
            <w:vAlign w:val="bottom"/>
            <w:hideMark/>
          </w:tcPr>
          <w:p w:rsidR="003C6676" w:rsidRPr="0095585B" w:rsidRDefault="003C6676"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Informing and who to talk to for more information</w:t>
            </w:r>
          </w:p>
        </w:tc>
        <w:tc>
          <w:tcPr>
            <w:tcW w:w="2020" w:type="dxa"/>
            <w:tcBorders>
              <w:top w:val="nil"/>
              <w:left w:val="nil"/>
              <w:bottom w:val="single" w:sz="4" w:space="0" w:color="auto"/>
              <w:right w:val="single" w:sz="4" w:space="0" w:color="auto"/>
            </w:tcBorders>
            <w:shd w:val="clear" w:color="auto" w:fill="auto"/>
            <w:vAlign w:val="bottom"/>
            <w:hideMark/>
          </w:tcPr>
          <w:p w:rsidR="003C6676" w:rsidRPr="0095585B" w:rsidRDefault="003C6676"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 xml:space="preserve">once off </w:t>
            </w:r>
            <w:r w:rsidRPr="0095585B">
              <w:rPr>
                <w:rFonts w:ascii="Calibri" w:eastAsia="Times New Roman" w:hAnsi="Calibri" w:cs="Times New Roman"/>
                <w:color w:val="000000"/>
                <w:sz w:val="18"/>
                <w:szCs w:val="16"/>
                <w:lang w:eastAsia="en-NZ"/>
              </w:rPr>
              <w:br/>
              <w:t xml:space="preserve">web </w:t>
            </w:r>
            <w:proofErr w:type="spellStart"/>
            <w:r w:rsidRPr="0095585B">
              <w:rPr>
                <w:rFonts w:ascii="Calibri" w:eastAsia="Times New Roman" w:hAnsi="Calibri" w:cs="Times New Roman"/>
                <w:color w:val="000000"/>
                <w:sz w:val="18"/>
                <w:szCs w:val="16"/>
                <w:lang w:eastAsia="en-NZ"/>
              </w:rPr>
              <w:t>ongoing</w:t>
            </w:r>
            <w:proofErr w:type="spellEnd"/>
          </w:p>
        </w:tc>
        <w:tc>
          <w:tcPr>
            <w:tcW w:w="1540" w:type="dxa"/>
            <w:tcBorders>
              <w:top w:val="nil"/>
              <w:left w:val="nil"/>
              <w:bottom w:val="single" w:sz="4" w:space="0" w:color="auto"/>
              <w:right w:val="single" w:sz="4" w:space="0" w:color="auto"/>
            </w:tcBorders>
            <w:shd w:val="clear" w:color="auto" w:fill="auto"/>
            <w:vAlign w:val="bottom"/>
            <w:hideMark/>
          </w:tcPr>
          <w:p w:rsidR="003C6676" w:rsidRPr="0095585B" w:rsidRDefault="003C6676" w:rsidP="0095585B">
            <w:pPr>
              <w:spacing w:after="0" w:line="240" w:lineRule="auto"/>
              <w:rPr>
                <w:rFonts w:ascii="Calibri" w:eastAsia="Times New Roman" w:hAnsi="Calibri" w:cs="Times New Roman"/>
                <w:color w:val="000000"/>
                <w:sz w:val="18"/>
                <w:szCs w:val="16"/>
                <w:lang w:eastAsia="en-NZ"/>
              </w:rPr>
            </w:pPr>
            <w:proofErr w:type="spellStart"/>
            <w:r w:rsidRPr="0095585B">
              <w:rPr>
                <w:rFonts w:ascii="Calibri" w:eastAsia="Times New Roman" w:hAnsi="Calibri" w:cs="Times New Roman"/>
                <w:color w:val="000000"/>
                <w:sz w:val="18"/>
                <w:szCs w:val="16"/>
                <w:lang w:eastAsia="en-NZ"/>
              </w:rPr>
              <w:t>comms</w:t>
            </w:r>
            <w:proofErr w:type="spellEnd"/>
            <w:r w:rsidRPr="0095585B">
              <w:rPr>
                <w:rFonts w:ascii="Calibri" w:eastAsia="Times New Roman" w:hAnsi="Calibri" w:cs="Times New Roman"/>
                <w:color w:val="000000"/>
                <w:sz w:val="18"/>
                <w:szCs w:val="16"/>
                <w:lang w:eastAsia="en-NZ"/>
              </w:rPr>
              <w:t xml:space="preserve"> (web </w:t>
            </w:r>
            <w:proofErr w:type="spellStart"/>
            <w:r w:rsidRPr="0095585B">
              <w:rPr>
                <w:rFonts w:ascii="Calibri" w:eastAsia="Times New Roman" w:hAnsi="Calibri" w:cs="Times New Roman"/>
                <w:color w:val="000000"/>
                <w:sz w:val="18"/>
                <w:szCs w:val="16"/>
                <w:lang w:eastAsia="en-NZ"/>
              </w:rPr>
              <w:t>etc</w:t>
            </w:r>
            <w:proofErr w:type="spellEnd"/>
            <w:r w:rsidRPr="0095585B">
              <w:rPr>
                <w:rFonts w:ascii="Calibri" w:eastAsia="Times New Roman" w:hAnsi="Calibri" w:cs="Times New Roman"/>
                <w:color w:val="000000"/>
                <w:sz w:val="18"/>
                <w:szCs w:val="16"/>
                <w:lang w:eastAsia="en-NZ"/>
              </w:rPr>
              <w:t>)</w:t>
            </w:r>
          </w:p>
        </w:tc>
        <w:tc>
          <w:tcPr>
            <w:tcW w:w="3386" w:type="dxa"/>
            <w:tcBorders>
              <w:top w:val="nil"/>
              <w:left w:val="nil"/>
              <w:bottom w:val="single" w:sz="4" w:space="0" w:color="auto"/>
              <w:right w:val="single" w:sz="8" w:space="0" w:color="auto"/>
            </w:tcBorders>
            <w:shd w:val="clear" w:color="auto" w:fill="auto"/>
            <w:vAlign w:val="bottom"/>
            <w:hideMark/>
          </w:tcPr>
          <w:p w:rsidR="003C6676" w:rsidRPr="0095585B" w:rsidRDefault="003C6676"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feedback invited</w:t>
            </w:r>
          </w:p>
        </w:tc>
      </w:tr>
      <w:tr w:rsidR="003C6676" w:rsidRPr="0095585B" w:rsidTr="003C6676">
        <w:trPr>
          <w:trHeight w:val="416"/>
        </w:trPr>
        <w:tc>
          <w:tcPr>
            <w:tcW w:w="2020" w:type="dxa"/>
            <w:tcBorders>
              <w:top w:val="nil"/>
              <w:left w:val="single" w:sz="8" w:space="0" w:color="auto"/>
              <w:bottom w:val="single" w:sz="8" w:space="0" w:color="auto"/>
              <w:right w:val="single" w:sz="4" w:space="0" w:color="auto"/>
            </w:tcBorders>
            <w:shd w:val="clear" w:color="auto" w:fill="D9D9D9" w:themeFill="background1" w:themeFillShade="D9"/>
            <w:vAlign w:val="bottom"/>
            <w:hideMark/>
          </w:tcPr>
          <w:p w:rsidR="003C6676" w:rsidRPr="003C6676" w:rsidRDefault="003C6676" w:rsidP="003C6676">
            <w:pPr>
              <w:spacing w:after="0" w:line="240" w:lineRule="auto"/>
              <w:rPr>
                <w:rFonts w:ascii="Calibri" w:eastAsia="Times New Roman" w:hAnsi="Calibri" w:cs="Times New Roman"/>
                <w:color w:val="000000"/>
                <w:sz w:val="18"/>
                <w:szCs w:val="16"/>
                <w:lang w:eastAsia="en-NZ"/>
              </w:rPr>
            </w:pPr>
            <w:r w:rsidRPr="003C6676">
              <w:rPr>
                <w:rFonts w:ascii="Calibri" w:eastAsia="Times New Roman" w:hAnsi="Calibri" w:cs="Times New Roman"/>
                <w:bCs/>
                <w:color w:val="000000"/>
                <w:sz w:val="18"/>
                <w:szCs w:val="16"/>
                <w:lang w:eastAsia="en-NZ"/>
              </w:rPr>
              <w:t>Stakeholder Group 3:</w:t>
            </w:r>
          </w:p>
        </w:tc>
        <w:tc>
          <w:tcPr>
            <w:tcW w:w="3040" w:type="dxa"/>
            <w:tcBorders>
              <w:top w:val="nil"/>
              <w:left w:val="nil"/>
              <w:bottom w:val="single" w:sz="8" w:space="0" w:color="auto"/>
              <w:right w:val="single" w:sz="4" w:space="0" w:color="auto"/>
            </w:tcBorders>
            <w:shd w:val="clear" w:color="auto" w:fill="D9D9D9" w:themeFill="background1" w:themeFillShade="D9"/>
            <w:vAlign w:val="bottom"/>
            <w:hideMark/>
          </w:tcPr>
          <w:p w:rsidR="003C6676" w:rsidRPr="0095585B" w:rsidRDefault="003C6676" w:rsidP="003C6676">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 xml:space="preserve">Key messages </w:t>
            </w:r>
          </w:p>
        </w:tc>
        <w:tc>
          <w:tcPr>
            <w:tcW w:w="3100" w:type="dxa"/>
            <w:tcBorders>
              <w:top w:val="nil"/>
              <w:left w:val="nil"/>
              <w:bottom w:val="single" w:sz="8" w:space="0" w:color="auto"/>
              <w:right w:val="single" w:sz="4" w:space="0" w:color="auto"/>
            </w:tcBorders>
            <w:shd w:val="clear" w:color="auto" w:fill="D9D9D9" w:themeFill="background1" w:themeFillShade="D9"/>
            <w:vAlign w:val="bottom"/>
            <w:hideMark/>
          </w:tcPr>
          <w:p w:rsidR="003C6676" w:rsidRPr="0095585B" w:rsidRDefault="003C6676"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what we are doing</w:t>
            </w:r>
          </w:p>
        </w:tc>
        <w:tc>
          <w:tcPr>
            <w:tcW w:w="2480" w:type="dxa"/>
            <w:tcBorders>
              <w:top w:val="nil"/>
              <w:left w:val="nil"/>
              <w:bottom w:val="single" w:sz="8" w:space="0" w:color="auto"/>
              <w:right w:val="single" w:sz="4" w:space="0" w:color="auto"/>
            </w:tcBorders>
            <w:shd w:val="clear" w:color="auto" w:fill="D9D9D9" w:themeFill="background1" w:themeFillShade="D9"/>
            <w:vAlign w:val="bottom"/>
            <w:hideMark/>
          </w:tcPr>
          <w:p w:rsidR="003C6676" w:rsidRPr="0095585B" w:rsidRDefault="003C6676" w:rsidP="00B7771E">
            <w:pPr>
              <w:spacing w:after="0" w:line="240" w:lineRule="auto"/>
              <w:rPr>
                <w:rFonts w:ascii="Calibri" w:eastAsia="Times New Roman" w:hAnsi="Calibri" w:cs="Times New Roman"/>
                <w:color w:val="000000"/>
                <w:sz w:val="18"/>
                <w:szCs w:val="16"/>
                <w:lang w:eastAsia="en-NZ"/>
              </w:rPr>
            </w:pPr>
            <w:r>
              <w:rPr>
                <w:rFonts w:ascii="Calibri" w:eastAsia="Times New Roman" w:hAnsi="Calibri" w:cs="Times New Roman"/>
                <w:color w:val="000000"/>
                <w:sz w:val="18"/>
                <w:szCs w:val="16"/>
                <w:lang w:eastAsia="en-NZ"/>
              </w:rPr>
              <w:t xml:space="preserve">Website, media releases, public meetings (when </w:t>
            </w:r>
            <w:proofErr w:type="spellStart"/>
            <w:r>
              <w:rPr>
                <w:rFonts w:ascii="Calibri" w:eastAsia="Times New Roman" w:hAnsi="Calibri" w:cs="Times New Roman"/>
                <w:color w:val="000000"/>
                <w:sz w:val="18"/>
                <w:szCs w:val="16"/>
                <w:lang w:eastAsia="en-NZ"/>
              </w:rPr>
              <w:t>approp</w:t>
            </w:r>
            <w:proofErr w:type="spellEnd"/>
            <w:r>
              <w:rPr>
                <w:rFonts w:ascii="Calibri" w:eastAsia="Times New Roman" w:hAnsi="Calibri" w:cs="Times New Roman"/>
                <w:color w:val="000000"/>
                <w:sz w:val="18"/>
                <w:szCs w:val="16"/>
                <w:lang w:eastAsia="en-NZ"/>
              </w:rPr>
              <w:t>)</w:t>
            </w:r>
          </w:p>
        </w:tc>
        <w:tc>
          <w:tcPr>
            <w:tcW w:w="2700" w:type="dxa"/>
            <w:tcBorders>
              <w:top w:val="nil"/>
              <w:left w:val="nil"/>
              <w:bottom w:val="single" w:sz="8" w:space="0" w:color="auto"/>
              <w:right w:val="single" w:sz="4" w:space="0" w:color="auto"/>
            </w:tcBorders>
            <w:shd w:val="clear" w:color="auto" w:fill="D9D9D9" w:themeFill="background1" w:themeFillShade="D9"/>
            <w:vAlign w:val="bottom"/>
            <w:hideMark/>
          </w:tcPr>
          <w:p w:rsidR="003C6676" w:rsidRPr="0095585B" w:rsidRDefault="003C6676" w:rsidP="0095585B">
            <w:pPr>
              <w:spacing w:after="0" w:line="240" w:lineRule="auto"/>
              <w:rPr>
                <w:rFonts w:ascii="Calibri" w:eastAsia="Times New Roman" w:hAnsi="Calibri" w:cs="Times New Roman"/>
                <w:color w:val="000000"/>
                <w:sz w:val="18"/>
                <w:szCs w:val="16"/>
                <w:lang w:eastAsia="en-NZ"/>
              </w:rPr>
            </w:pPr>
            <w:r>
              <w:rPr>
                <w:rFonts w:ascii="Calibri" w:eastAsia="Times New Roman" w:hAnsi="Calibri" w:cs="Times New Roman"/>
                <w:color w:val="000000"/>
                <w:sz w:val="18"/>
                <w:szCs w:val="16"/>
                <w:lang w:eastAsia="en-NZ"/>
              </w:rPr>
              <w:t>Informing</w:t>
            </w:r>
          </w:p>
        </w:tc>
        <w:tc>
          <w:tcPr>
            <w:tcW w:w="2020" w:type="dxa"/>
            <w:tcBorders>
              <w:top w:val="nil"/>
              <w:left w:val="nil"/>
              <w:bottom w:val="single" w:sz="8" w:space="0" w:color="auto"/>
              <w:right w:val="single" w:sz="4" w:space="0" w:color="auto"/>
            </w:tcBorders>
            <w:shd w:val="clear" w:color="auto" w:fill="D9D9D9" w:themeFill="background1" w:themeFillShade="D9"/>
            <w:vAlign w:val="bottom"/>
            <w:hideMark/>
          </w:tcPr>
          <w:p w:rsidR="003C6676" w:rsidRPr="0095585B" w:rsidRDefault="003C6676" w:rsidP="0095585B">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 </w:t>
            </w:r>
            <w:proofErr w:type="spellStart"/>
            <w:r>
              <w:rPr>
                <w:rFonts w:ascii="Calibri" w:eastAsia="Times New Roman" w:hAnsi="Calibri" w:cs="Times New Roman"/>
                <w:color w:val="000000"/>
                <w:sz w:val="18"/>
                <w:szCs w:val="16"/>
                <w:lang w:eastAsia="en-NZ"/>
              </w:rPr>
              <w:t>Ongoing</w:t>
            </w:r>
            <w:proofErr w:type="spellEnd"/>
            <w:r>
              <w:rPr>
                <w:rFonts w:ascii="Calibri" w:eastAsia="Times New Roman" w:hAnsi="Calibri" w:cs="Times New Roman"/>
                <w:color w:val="000000"/>
                <w:sz w:val="18"/>
                <w:szCs w:val="16"/>
                <w:lang w:eastAsia="en-NZ"/>
              </w:rPr>
              <w:t xml:space="preserve">/as </w:t>
            </w:r>
            <w:proofErr w:type="spellStart"/>
            <w:r>
              <w:rPr>
                <w:rFonts w:ascii="Calibri" w:eastAsia="Times New Roman" w:hAnsi="Calibri" w:cs="Times New Roman"/>
                <w:color w:val="000000"/>
                <w:sz w:val="18"/>
                <w:szCs w:val="16"/>
                <w:lang w:eastAsia="en-NZ"/>
              </w:rPr>
              <w:t>req</w:t>
            </w:r>
            <w:proofErr w:type="spellEnd"/>
          </w:p>
        </w:tc>
        <w:tc>
          <w:tcPr>
            <w:tcW w:w="1540" w:type="dxa"/>
            <w:tcBorders>
              <w:top w:val="nil"/>
              <w:left w:val="nil"/>
              <w:bottom w:val="single" w:sz="8" w:space="0" w:color="auto"/>
              <w:right w:val="single" w:sz="4" w:space="0" w:color="auto"/>
            </w:tcBorders>
            <w:shd w:val="clear" w:color="auto" w:fill="D9D9D9" w:themeFill="background1" w:themeFillShade="D9"/>
            <w:vAlign w:val="bottom"/>
            <w:hideMark/>
          </w:tcPr>
          <w:p w:rsidR="003C6676" w:rsidRPr="0095585B" w:rsidRDefault="003C6676" w:rsidP="0095585B">
            <w:pPr>
              <w:spacing w:after="0" w:line="240" w:lineRule="auto"/>
              <w:rPr>
                <w:rFonts w:ascii="Calibri" w:eastAsia="Times New Roman" w:hAnsi="Calibri" w:cs="Times New Roman"/>
                <w:color w:val="000000"/>
                <w:sz w:val="18"/>
                <w:szCs w:val="16"/>
                <w:lang w:eastAsia="en-NZ"/>
              </w:rPr>
            </w:pPr>
            <w:r>
              <w:rPr>
                <w:rFonts w:ascii="Calibri" w:eastAsia="Times New Roman" w:hAnsi="Calibri" w:cs="Times New Roman"/>
                <w:color w:val="000000"/>
                <w:sz w:val="18"/>
                <w:szCs w:val="16"/>
                <w:lang w:eastAsia="en-NZ"/>
              </w:rPr>
              <w:t>Comms</w:t>
            </w:r>
          </w:p>
        </w:tc>
        <w:tc>
          <w:tcPr>
            <w:tcW w:w="3386" w:type="dxa"/>
            <w:tcBorders>
              <w:top w:val="nil"/>
              <w:left w:val="nil"/>
              <w:bottom w:val="single" w:sz="8" w:space="0" w:color="auto"/>
              <w:right w:val="single" w:sz="8" w:space="0" w:color="auto"/>
            </w:tcBorders>
            <w:shd w:val="clear" w:color="auto" w:fill="D9D9D9" w:themeFill="background1" w:themeFillShade="D9"/>
            <w:noWrap/>
            <w:vAlign w:val="bottom"/>
            <w:hideMark/>
          </w:tcPr>
          <w:p w:rsidR="003C6676" w:rsidRPr="0095585B" w:rsidRDefault="003C6676" w:rsidP="003C6676">
            <w:pPr>
              <w:spacing w:after="0" w:line="240" w:lineRule="auto"/>
              <w:rPr>
                <w:rFonts w:ascii="Calibri" w:eastAsia="Times New Roman" w:hAnsi="Calibri" w:cs="Times New Roman"/>
                <w:color w:val="000000"/>
                <w:sz w:val="18"/>
                <w:szCs w:val="16"/>
                <w:lang w:eastAsia="en-NZ"/>
              </w:rPr>
            </w:pPr>
            <w:r w:rsidRPr="0095585B">
              <w:rPr>
                <w:rFonts w:ascii="Calibri" w:eastAsia="Times New Roman" w:hAnsi="Calibri" w:cs="Times New Roman"/>
                <w:color w:val="000000"/>
                <w:sz w:val="18"/>
                <w:szCs w:val="16"/>
                <w:lang w:eastAsia="en-NZ"/>
              </w:rPr>
              <w:t> </w:t>
            </w:r>
            <w:r>
              <w:rPr>
                <w:rFonts w:ascii="Calibri" w:eastAsia="Times New Roman" w:hAnsi="Calibri" w:cs="Times New Roman"/>
                <w:color w:val="000000"/>
                <w:sz w:val="18"/>
                <w:szCs w:val="16"/>
                <w:lang w:eastAsia="en-NZ"/>
              </w:rPr>
              <w:t>Awareness, build towards phase 2</w:t>
            </w:r>
          </w:p>
        </w:tc>
      </w:tr>
    </w:tbl>
    <w:p w:rsidR="00B4148C" w:rsidRPr="00B4148C" w:rsidRDefault="00B4148C" w:rsidP="00B4148C">
      <w:pPr>
        <w:spacing w:after="0" w:line="240" w:lineRule="auto"/>
        <w:rPr>
          <w:rFonts w:ascii="Arial" w:hAnsi="Arial" w:cs="Arial"/>
        </w:rPr>
        <w:sectPr w:rsidR="00B4148C" w:rsidRPr="00B4148C" w:rsidSect="003C6676">
          <w:pgSz w:w="23814" w:h="16839" w:orient="landscape" w:code="8"/>
          <w:pgMar w:top="1440" w:right="1080" w:bottom="1440" w:left="1080" w:header="708" w:footer="708" w:gutter="0"/>
          <w:cols w:space="708"/>
          <w:docGrid w:linePitch="360"/>
        </w:sectPr>
      </w:pPr>
    </w:p>
    <w:p w:rsidR="00EC0517" w:rsidRDefault="00BE5F4A" w:rsidP="00BE466A">
      <w:pPr>
        <w:pStyle w:val="Heading1"/>
        <w:numPr>
          <w:ilvl w:val="0"/>
          <w:numId w:val="13"/>
        </w:numPr>
        <w:rPr>
          <w:rFonts w:ascii="Arial" w:hAnsi="Arial" w:cs="Arial"/>
        </w:rPr>
      </w:pPr>
      <w:bookmarkStart w:id="23" w:name="_Toc374101488"/>
      <w:r>
        <w:rPr>
          <w:rFonts w:ascii="Arial" w:hAnsi="Arial" w:cs="Arial"/>
        </w:rPr>
        <w:lastRenderedPageBreak/>
        <w:t xml:space="preserve">Activity </w:t>
      </w:r>
      <w:r w:rsidR="000F065A">
        <w:rPr>
          <w:rFonts w:ascii="Arial" w:hAnsi="Arial" w:cs="Arial"/>
        </w:rPr>
        <w:t>Calendar</w:t>
      </w:r>
      <w:r w:rsidR="001A65F4">
        <w:rPr>
          <w:rFonts w:ascii="Arial" w:hAnsi="Arial" w:cs="Arial"/>
        </w:rPr>
        <w:t xml:space="preserve"> </w:t>
      </w:r>
      <w:r w:rsidR="001A65F4" w:rsidRPr="001A65F4">
        <w:rPr>
          <w:i/>
          <w:sz w:val="22"/>
        </w:rPr>
        <w:t xml:space="preserve">(italics </w:t>
      </w:r>
      <w:proofErr w:type="spellStart"/>
      <w:r w:rsidR="001A65F4" w:rsidRPr="001A65F4">
        <w:rPr>
          <w:i/>
          <w:sz w:val="22"/>
        </w:rPr>
        <w:t>tbc</w:t>
      </w:r>
      <w:proofErr w:type="spellEnd"/>
      <w:r w:rsidR="001A65F4" w:rsidRPr="001A65F4">
        <w:rPr>
          <w:i/>
          <w:sz w:val="22"/>
        </w:rPr>
        <w:t>)</w:t>
      </w:r>
      <w:bookmarkEnd w:id="23"/>
    </w:p>
    <w:tbl>
      <w:tblPr>
        <w:tblStyle w:val="TableGrid"/>
        <w:tblW w:w="0" w:type="auto"/>
        <w:tblCellSpacing w:w="11" w:type="dxa"/>
        <w:tblInd w:w="-45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56"/>
        <w:gridCol w:w="8841"/>
        <w:gridCol w:w="2290"/>
        <w:gridCol w:w="1910"/>
      </w:tblGrid>
      <w:tr w:rsidR="000F065A" w:rsidRPr="00BA0DEA" w:rsidTr="00B7771E">
        <w:trPr>
          <w:cantSplit/>
          <w:tblCellSpacing w:w="11" w:type="dxa"/>
        </w:trPr>
        <w:tc>
          <w:tcPr>
            <w:tcW w:w="1623" w:type="dxa"/>
            <w:shd w:val="clear" w:color="auto" w:fill="0070C0"/>
          </w:tcPr>
          <w:p w:rsidR="000F065A" w:rsidRPr="00BA0DEA" w:rsidRDefault="001A65F4" w:rsidP="00EC0517">
            <w:pPr>
              <w:rPr>
                <w:rFonts w:ascii="Arial" w:hAnsi="Arial" w:cs="Arial"/>
                <w:b/>
                <w:color w:val="FFFFFF" w:themeColor="background1"/>
                <w:sz w:val="24"/>
                <w:szCs w:val="24"/>
              </w:rPr>
            </w:pPr>
            <w:r>
              <w:rPr>
                <w:rFonts w:ascii="Arial" w:hAnsi="Arial" w:cs="Arial"/>
                <w:b/>
                <w:color w:val="FFFFFF" w:themeColor="background1"/>
                <w:sz w:val="24"/>
                <w:szCs w:val="24"/>
              </w:rPr>
              <w:t>NOVEMBER</w:t>
            </w:r>
          </w:p>
        </w:tc>
        <w:tc>
          <w:tcPr>
            <w:tcW w:w="8819" w:type="dxa"/>
            <w:shd w:val="clear" w:color="auto" w:fill="0070C0"/>
          </w:tcPr>
          <w:p w:rsidR="000F065A" w:rsidRPr="00BA0DEA" w:rsidRDefault="000F065A" w:rsidP="00EC0517">
            <w:pPr>
              <w:rPr>
                <w:rFonts w:ascii="Arial" w:hAnsi="Arial" w:cs="Arial"/>
                <w:b/>
                <w:color w:val="FFFFFF" w:themeColor="background1"/>
                <w:sz w:val="24"/>
                <w:szCs w:val="24"/>
              </w:rPr>
            </w:pPr>
            <w:r>
              <w:rPr>
                <w:rFonts w:ascii="Arial" w:hAnsi="Arial" w:cs="Arial"/>
                <w:b/>
                <w:color w:val="FFFFFF" w:themeColor="background1"/>
                <w:sz w:val="24"/>
                <w:szCs w:val="24"/>
              </w:rPr>
              <w:t xml:space="preserve">Activity </w:t>
            </w:r>
          </w:p>
        </w:tc>
        <w:tc>
          <w:tcPr>
            <w:tcW w:w="2268" w:type="dxa"/>
            <w:shd w:val="clear" w:color="auto" w:fill="0070C0"/>
          </w:tcPr>
          <w:p w:rsidR="000F065A" w:rsidRPr="00BA0DEA" w:rsidRDefault="000F065A" w:rsidP="00EC0517">
            <w:pPr>
              <w:rPr>
                <w:rFonts w:ascii="Arial" w:hAnsi="Arial" w:cs="Arial"/>
                <w:b/>
                <w:color w:val="FFFFFF" w:themeColor="background1"/>
                <w:sz w:val="24"/>
                <w:szCs w:val="24"/>
              </w:rPr>
            </w:pPr>
            <w:r w:rsidRPr="00BA0DEA">
              <w:rPr>
                <w:rFonts w:ascii="Arial" w:hAnsi="Arial" w:cs="Arial"/>
                <w:b/>
                <w:color w:val="FFFFFF" w:themeColor="background1"/>
                <w:sz w:val="24"/>
                <w:szCs w:val="24"/>
              </w:rPr>
              <w:t>Audience</w:t>
            </w:r>
          </w:p>
        </w:tc>
        <w:tc>
          <w:tcPr>
            <w:tcW w:w="0" w:type="auto"/>
            <w:shd w:val="clear" w:color="auto" w:fill="0070C0"/>
          </w:tcPr>
          <w:p w:rsidR="000F065A" w:rsidRPr="00BA0DEA" w:rsidRDefault="000F065A" w:rsidP="00EC0517">
            <w:pPr>
              <w:rPr>
                <w:rFonts w:ascii="Arial" w:hAnsi="Arial" w:cs="Arial"/>
                <w:b/>
                <w:color w:val="FFFFFF" w:themeColor="background1"/>
                <w:sz w:val="24"/>
                <w:szCs w:val="24"/>
              </w:rPr>
            </w:pPr>
            <w:r>
              <w:rPr>
                <w:rFonts w:ascii="Arial" w:hAnsi="Arial" w:cs="Arial"/>
                <w:b/>
                <w:color w:val="FFFFFF" w:themeColor="background1"/>
                <w:sz w:val="24"/>
                <w:szCs w:val="24"/>
              </w:rPr>
              <w:t xml:space="preserve">Responsibility </w:t>
            </w:r>
          </w:p>
        </w:tc>
      </w:tr>
      <w:tr w:rsidR="000F065A" w:rsidRPr="00BA0DEA" w:rsidTr="00B7771E">
        <w:trPr>
          <w:cantSplit/>
          <w:tblCellSpacing w:w="11" w:type="dxa"/>
        </w:trPr>
        <w:tc>
          <w:tcPr>
            <w:tcW w:w="1623" w:type="dxa"/>
          </w:tcPr>
          <w:p w:rsidR="000F065A" w:rsidRDefault="000F065A" w:rsidP="00EC0517">
            <w:pPr>
              <w:rPr>
                <w:rFonts w:ascii="Arial" w:hAnsi="Arial" w:cs="Arial"/>
              </w:rPr>
            </w:pPr>
            <w:r>
              <w:rPr>
                <w:rFonts w:ascii="Arial" w:hAnsi="Arial" w:cs="Arial"/>
              </w:rPr>
              <w:t>4</w:t>
            </w:r>
          </w:p>
        </w:tc>
        <w:tc>
          <w:tcPr>
            <w:tcW w:w="8819" w:type="dxa"/>
          </w:tcPr>
          <w:p w:rsidR="000F065A" w:rsidRDefault="001A65F4" w:rsidP="005045C3">
            <w:pPr>
              <w:rPr>
                <w:rFonts w:ascii="Arial" w:hAnsi="Arial" w:cs="Arial"/>
              </w:rPr>
            </w:pPr>
            <w:r w:rsidRPr="001A65F4">
              <w:rPr>
                <w:rFonts w:ascii="Arial" w:hAnsi="Arial" w:cs="Arial"/>
                <w:i/>
              </w:rPr>
              <w:t>KT Update to ELT (as appropriate)</w:t>
            </w:r>
          </w:p>
        </w:tc>
        <w:tc>
          <w:tcPr>
            <w:tcW w:w="2268" w:type="dxa"/>
          </w:tcPr>
          <w:p w:rsidR="000F065A" w:rsidRDefault="006739DD" w:rsidP="00EC0517">
            <w:pPr>
              <w:rPr>
                <w:rFonts w:ascii="Arial" w:hAnsi="Arial" w:cs="Arial"/>
              </w:rPr>
            </w:pPr>
            <w:r>
              <w:rPr>
                <w:rFonts w:ascii="Arial" w:hAnsi="Arial" w:cs="Arial"/>
              </w:rPr>
              <w:t>ELT (and WPOA)</w:t>
            </w:r>
          </w:p>
        </w:tc>
        <w:tc>
          <w:tcPr>
            <w:tcW w:w="0" w:type="auto"/>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tcPr>
          <w:p w:rsidR="000F065A" w:rsidRDefault="000F065A" w:rsidP="00EC0517">
            <w:pPr>
              <w:rPr>
                <w:rFonts w:ascii="Arial" w:hAnsi="Arial" w:cs="Arial"/>
              </w:rPr>
            </w:pPr>
            <w:r>
              <w:rPr>
                <w:rFonts w:ascii="Arial" w:hAnsi="Arial" w:cs="Arial"/>
              </w:rPr>
              <w:t>5</w:t>
            </w:r>
          </w:p>
        </w:tc>
        <w:tc>
          <w:tcPr>
            <w:tcW w:w="8819" w:type="dxa"/>
          </w:tcPr>
          <w:p w:rsidR="000F065A" w:rsidRDefault="000F065A" w:rsidP="005045C3">
            <w:pPr>
              <w:rPr>
                <w:rFonts w:ascii="Arial" w:hAnsi="Arial" w:cs="Arial"/>
              </w:rPr>
            </w:pPr>
          </w:p>
        </w:tc>
        <w:tc>
          <w:tcPr>
            <w:tcW w:w="2268" w:type="dxa"/>
          </w:tcPr>
          <w:p w:rsidR="000F065A" w:rsidRDefault="000F065A" w:rsidP="00EC051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tcPr>
          <w:p w:rsidR="000F065A" w:rsidRDefault="000F065A" w:rsidP="00EC0517">
            <w:pPr>
              <w:rPr>
                <w:rFonts w:ascii="Arial" w:hAnsi="Arial" w:cs="Arial"/>
              </w:rPr>
            </w:pPr>
            <w:r>
              <w:rPr>
                <w:rFonts w:ascii="Arial" w:hAnsi="Arial" w:cs="Arial"/>
              </w:rPr>
              <w:t>6</w:t>
            </w:r>
          </w:p>
        </w:tc>
        <w:tc>
          <w:tcPr>
            <w:tcW w:w="8819" w:type="dxa"/>
          </w:tcPr>
          <w:p w:rsidR="000F065A" w:rsidRDefault="000F065A" w:rsidP="005045C3">
            <w:pPr>
              <w:rPr>
                <w:rFonts w:ascii="Arial" w:hAnsi="Arial" w:cs="Arial"/>
              </w:rPr>
            </w:pPr>
          </w:p>
        </w:tc>
        <w:tc>
          <w:tcPr>
            <w:tcW w:w="2268" w:type="dxa"/>
          </w:tcPr>
          <w:p w:rsidR="000F065A" w:rsidRDefault="000F065A" w:rsidP="00EC051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tcPr>
          <w:p w:rsidR="000F065A" w:rsidRDefault="000F065A" w:rsidP="00EC0517">
            <w:pPr>
              <w:rPr>
                <w:rFonts w:ascii="Arial" w:hAnsi="Arial" w:cs="Arial"/>
              </w:rPr>
            </w:pPr>
            <w:r>
              <w:rPr>
                <w:rFonts w:ascii="Arial" w:hAnsi="Arial" w:cs="Arial"/>
              </w:rPr>
              <w:t>7</w:t>
            </w:r>
          </w:p>
        </w:tc>
        <w:tc>
          <w:tcPr>
            <w:tcW w:w="8819" w:type="dxa"/>
          </w:tcPr>
          <w:p w:rsidR="000F065A" w:rsidRDefault="000F065A" w:rsidP="005045C3">
            <w:pPr>
              <w:rPr>
                <w:rFonts w:ascii="Arial" w:hAnsi="Arial" w:cs="Arial"/>
              </w:rPr>
            </w:pPr>
          </w:p>
        </w:tc>
        <w:tc>
          <w:tcPr>
            <w:tcW w:w="2268" w:type="dxa"/>
          </w:tcPr>
          <w:p w:rsidR="000F065A" w:rsidRDefault="000F065A" w:rsidP="00EC051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tcPr>
          <w:p w:rsidR="000F065A" w:rsidRDefault="000F065A" w:rsidP="00EC0517">
            <w:pPr>
              <w:rPr>
                <w:rFonts w:ascii="Arial" w:hAnsi="Arial" w:cs="Arial"/>
              </w:rPr>
            </w:pPr>
            <w:r>
              <w:rPr>
                <w:rFonts w:ascii="Arial" w:hAnsi="Arial" w:cs="Arial"/>
              </w:rPr>
              <w:t>8</w:t>
            </w:r>
          </w:p>
        </w:tc>
        <w:tc>
          <w:tcPr>
            <w:tcW w:w="8819" w:type="dxa"/>
          </w:tcPr>
          <w:p w:rsidR="000F065A" w:rsidRDefault="000F065A" w:rsidP="005045C3">
            <w:pPr>
              <w:rPr>
                <w:rFonts w:ascii="Arial" w:hAnsi="Arial" w:cs="Arial"/>
              </w:rPr>
            </w:pPr>
          </w:p>
        </w:tc>
        <w:tc>
          <w:tcPr>
            <w:tcW w:w="2268" w:type="dxa"/>
          </w:tcPr>
          <w:p w:rsidR="000F065A" w:rsidRDefault="000F065A" w:rsidP="00EC051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shd w:val="clear" w:color="auto" w:fill="F2F2F2" w:themeFill="background1" w:themeFillShade="F2"/>
          </w:tcPr>
          <w:p w:rsidR="000F065A" w:rsidRDefault="000F065A" w:rsidP="00EC0517">
            <w:pPr>
              <w:rPr>
                <w:rFonts w:ascii="Arial" w:hAnsi="Arial" w:cs="Arial"/>
              </w:rPr>
            </w:pPr>
          </w:p>
        </w:tc>
        <w:tc>
          <w:tcPr>
            <w:tcW w:w="8819" w:type="dxa"/>
            <w:shd w:val="clear" w:color="auto" w:fill="F2F2F2" w:themeFill="background1" w:themeFillShade="F2"/>
          </w:tcPr>
          <w:p w:rsidR="000F065A" w:rsidRDefault="000F065A" w:rsidP="005045C3">
            <w:pPr>
              <w:rPr>
                <w:rFonts w:ascii="Arial" w:hAnsi="Arial" w:cs="Arial"/>
              </w:rPr>
            </w:pPr>
          </w:p>
        </w:tc>
        <w:tc>
          <w:tcPr>
            <w:tcW w:w="2268" w:type="dxa"/>
            <w:shd w:val="clear" w:color="auto" w:fill="F2F2F2" w:themeFill="background1" w:themeFillShade="F2"/>
          </w:tcPr>
          <w:p w:rsidR="000F065A" w:rsidRDefault="000F065A" w:rsidP="00EC0517">
            <w:pPr>
              <w:rPr>
                <w:rFonts w:ascii="Arial" w:hAnsi="Arial" w:cs="Arial"/>
              </w:rPr>
            </w:pPr>
          </w:p>
        </w:tc>
        <w:tc>
          <w:tcPr>
            <w:tcW w:w="0" w:type="auto"/>
            <w:shd w:val="clear" w:color="auto" w:fill="F2F2F2" w:themeFill="background1" w:themeFillShade="F2"/>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tcPr>
          <w:p w:rsidR="000F065A" w:rsidRDefault="000F065A" w:rsidP="00EC0517">
            <w:pPr>
              <w:rPr>
                <w:rFonts w:ascii="Arial" w:hAnsi="Arial" w:cs="Arial"/>
              </w:rPr>
            </w:pPr>
            <w:r>
              <w:rPr>
                <w:rFonts w:ascii="Arial" w:hAnsi="Arial" w:cs="Arial"/>
              </w:rPr>
              <w:t>11</w:t>
            </w:r>
          </w:p>
        </w:tc>
        <w:tc>
          <w:tcPr>
            <w:tcW w:w="8819" w:type="dxa"/>
          </w:tcPr>
          <w:p w:rsidR="000F065A" w:rsidRPr="001A65F4" w:rsidRDefault="001A65F4" w:rsidP="005045C3">
            <w:pPr>
              <w:rPr>
                <w:rFonts w:ascii="Arial" w:hAnsi="Arial" w:cs="Arial"/>
                <w:i/>
              </w:rPr>
            </w:pPr>
            <w:r w:rsidRPr="001A65F4">
              <w:rPr>
                <w:rFonts w:ascii="Arial" w:hAnsi="Arial" w:cs="Arial"/>
                <w:i/>
              </w:rPr>
              <w:t xml:space="preserve">KT Update to ELT (as appropriate) </w:t>
            </w:r>
          </w:p>
        </w:tc>
        <w:tc>
          <w:tcPr>
            <w:tcW w:w="2268" w:type="dxa"/>
          </w:tcPr>
          <w:p w:rsidR="000F065A" w:rsidRDefault="006739DD" w:rsidP="00EC0517">
            <w:pPr>
              <w:rPr>
                <w:rFonts w:ascii="Arial" w:hAnsi="Arial" w:cs="Arial"/>
              </w:rPr>
            </w:pPr>
            <w:r>
              <w:rPr>
                <w:rFonts w:ascii="Arial" w:hAnsi="Arial" w:cs="Arial"/>
              </w:rPr>
              <w:t>ELT (and WPOA)</w:t>
            </w:r>
          </w:p>
        </w:tc>
        <w:tc>
          <w:tcPr>
            <w:tcW w:w="0" w:type="auto"/>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tcPr>
          <w:p w:rsidR="000F065A" w:rsidRDefault="000F065A" w:rsidP="00EC0517">
            <w:pPr>
              <w:rPr>
                <w:rFonts w:ascii="Arial" w:hAnsi="Arial" w:cs="Arial"/>
              </w:rPr>
            </w:pPr>
            <w:r>
              <w:rPr>
                <w:rFonts w:ascii="Arial" w:hAnsi="Arial" w:cs="Arial"/>
              </w:rPr>
              <w:t>12</w:t>
            </w:r>
          </w:p>
        </w:tc>
        <w:tc>
          <w:tcPr>
            <w:tcW w:w="8819" w:type="dxa"/>
          </w:tcPr>
          <w:p w:rsidR="000F065A" w:rsidRDefault="00B7771E" w:rsidP="005045C3">
            <w:pPr>
              <w:rPr>
                <w:rFonts w:ascii="Arial" w:hAnsi="Arial" w:cs="Arial"/>
              </w:rPr>
            </w:pPr>
            <w:r>
              <w:rPr>
                <w:rFonts w:ascii="Arial" w:hAnsi="Arial" w:cs="Arial"/>
              </w:rPr>
              <w:t>Rivers Group Symposium – Ken Presentation</w:t>
            </w:r>
          </w:p>
        </w:tc>
        <w:tc>
          <w:tcPr>
            <w:tcW w:w="2268" w:type="dxa"/>
          </w:tcPr>
          <w:p w:rsidR="000F065A" w:rsidRDefault="000F065A" w:rsidP="00EC051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tcPr>
          <w:p w:rsidR="000F065A" w:rsidRDefault="000F065A" w:rsidP="00EC0517">
            <w:pPr>
              <w:rPr>
                <w:rFonts w:ascii="Arial" w:hAnsi="Arial" w:cs="Arial"/>
              </w:rPr>
            </w:pPr>
            <w:r>
              <w:rPr>
                <w:rFonts w:ascii="Arial" w:hAnsi="Arial" w:cs="Arial"/>
              </w:rPr>
              <w:t>13</w:t>
            </w:r>
          </w:p>
        </w:tc>
        <w:tc>
          <w:tcPr>
            <w:tcW w:w="8819" w:type="dxa"/>
          </w:tcPr>
          <w:p w:rsidR="000F065A" w:rsidRDefault="00B7771E" w:rsidP="005045C3">
            <w:pPr>
              <w:rPr>
                <w:rFonts w:ascii="Arial" w:hAnsi="Arial" w:cs="Arial"/>
              </w:rPr>
            </w:pPr>
            <w:r>
              <w:rPr>
                <w:rFonts w:ascii="Arial" w:hAnsi="Arial" w:cs="Arial"/>
              </w:rPr>
              <w:t>Rivers Group Symposium – Ken Presentation</w:t>
            </w:r>
          </w:p>
        </w:tc>
        <w:tc>
          <w:tcPr>
            <w:tcW w:w="2268" w:type="dxa"/>
          </w:tcPr>
          <w:p w:rsidR="000F065A" w:rsidRDefault="000F065A" w:rsidP="00EC051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tcPr>
          <w:p w:rsidR="000F065A" w:rsidRDefault="000F065A" w:rsidP="00EC0517">
            <w:pPr>
              <w:rPr>
                <w:rFonts w:ascii="Arial" w:hAnsi="Arial" w:cs="Arial"/>
              </w:rPr>
            </w:pPr>
            <w:r>
              <w:rPr>
                <w:rFonts w:ascii="Arial" w:hAnsi="Arial" w:cs="Arial"/>
              </w:rPr>
              <w:t>14</w:t>
            </w:r>
          </w:p>
        </w:tc>
        <w:tc>
          <w:tcPr>
            <w:tcW w:w="8819" w:type="dxa"/>
          </w:tcPr>
          <w:p w:rsidR="000F065A" w:rsidRDefault="006739DD" w:rsidP="005045C3">
            <w:pPr>
              <w:rPr>
                <w:rFonts w:ascii="Arial" w:hAnsi="Arial" w:cs="Arial"/>
              </w:rPr>
            </w:pPr>
            <w:r>
              <w:rPr>
                <w:rFonts w:ascii="Arial" w:hAnsi="Arial" w:cs="Arial"/>
              </w:rPr>
              <w:t>FIRST MEETING OF NEW COUNCIL</w:t>
            </w:r>
          </w:p>
        </w:tc>
        <w:tc>
          <w:tcPr>
            <w:tcW w:w="2268" w:type="dxa"/>
          </w:tcPr>
          <w:p w:rsidR="000F065A" w:rsidRDefault="000F065A" w:rsidP="00EC051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tcPr>
          <w:p w:rsidR="000F065A" w:rsidRDefault="000F065A" w:rsidP="00EC0517">
            <w:pPr>
              <w:rPr>
                <w:rFonts w:ascii="Arial" w:hAnsi="Arial" w:cs="Arial"/>
              </w:rPr>
            </w:pPr>
            <w:r>
              <w:rPr>
                <w:rFonts w:ascii="Arial" w:hAnsi="Arial" w:cs="Arial"/>
              </w:rPr>
              <w:t>15</w:t>
            </w:r>
          </w:p>
        </w:tc>
        <w:tc>
          <w:tcPr>
            <w:tcW w:w="8819" w:type="dxa"/>
          </w:tcPr>
          <w:p w:rsidR="000F065A" w:rsidRDefault="000F065A" w:rsidP="005045C3">
            <w:pPr>
              <w:rPr>
                <w:rFonts w:ascii="Arial" w:hAnsi="Arial" w:cs="Arial"/>
              </w:rPr>
            </w:pPr>
          </w:p>
        </w:tc>
        <w:tc>
          <w:tcPr>
            <w:tcW w:w="2268" w:type="dxa"/>
          </w:tcPr>
          <w:p w:rsidR="000F065A" w:rsidRDefault="000F065A" w:rsidP="00EC051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shd w:val="clear" w:color="auto" w:fill="F2F2F2" w:themeFill="background1" w:themeFillShade="F2"/>
          </w:tcPr>
          <w:p w:rsidR="000F065A" w:rsidRDefault="000F065A" w:rsidP="00EC0517">
            <w:pPr>
              <w:rPr>
                <w:rFonts w:ascii="Arial" w:hAnsi="Arial" w:cs="Arial"/>
              </w:rPr>
            </w:pPr>
          </w:p>
        </w:tc>
        <w:tc>
          <w:tcPr>
            <w:tcW w:w="8819" w:type="dxa"/>
            <w:shd w:val="clear" w:color="auto" w:fill="F2F2F2" w:themeFill="background1" w:themeFillShade="F2"/>
          </w:tcPr>
          <w:p w:rsidR="000F065A" w:rsidRDefault="000F065A" w:rsidP="005045C3">
            <w:pPr>
              <w:rPr>
                <w:rFonts w:ascii="Arial" w:hAnsi="Arial" w:cs="Arial"/>
              </w:rPr>
            </w:pPr>
          </w:p>
        </w:tc>
        <w:tc>
          <w:tcPr>
            <w:tcW w:w="2268" w:type="dxa"/>
            <w:shd w:val="clear" w:color="auto" w:fill="F2F2F2" w:themeFill="background1" w:themeFillShade="F2"/>
          </w:tcPr>
          <w:p w:rsidR="000F065A" w:rsidRDefault="000F065A" w:rsidP="00EC0517">
            <w:pPr>
              <w:rPr>
                <w:rFonts w:ascii="Arial" w:hAnsi="Arial" w:cs="Arial"/>
              </w:rPr>
            </w:pPr>
          </w:p>
        </w:tc>
        <w:tc>
          <w:tcPr>
            <w:tcW w:w="0" w:type="auto"/>
            <w:shd w:val="clear" w:color="auto" w:fill="F2F2F2" w:themeFill="background1" w:themeFillShade="F2"/>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tcPr>
          <w:p w:rsidR="000F065A" w:rsidRDefault="000F065A" w:rsidP="00EC0517">
            <w:pPr>
              <w:rPr>
                <w:rFonts w:ascii="Arial" w:hAnsi="Arial" w:cs="Arial"/>
              </w:rPr>
            </w:pPr>
            <w:r>
              <w:rPr>
                <w:rFonts w:ascii="Arial" w:hAnsi="Arial" w:cs="Arial"/>
              </w:rPr>
              <w:t>18</w:t>
            </w:r>
          </w:p>
        </w:tc>
        <w:tc>
          <w:tcPr>
            <w:tcW w:w="8819" w:type="dxa"/>
          </w:tcPr>
          <w:p w:rsidR="000F065A" w:rsidRDefault="001A65F4" w:rsidP="005045C3">
            <w:pPr>
              <w:rPr>
                <w:rFonts w:ascii="Arial" w:hAnsi="Arial" w:cs="Arial"/>
                <w:i/>
              </w:rPr>
            </w:pPr>
            <w:r w:rsidRPr="001A65F4">
              <w:rPr>
                <w:rFonts w:ascii="Arial" w:hAnsi="Arial" w:cs="Arial"/>
                <w:i/>
              </w:rPr>
              <w:t>KT Update to ELT (as appropriate)</w:t>
            </w:r>
          </w:p>
          <w:p w:rsidR="006739DD" w:rsidRDefault="006739DD" w:rsidP="005045C3">
            <w:pPr>
              <w:rPr>
                <w:rFonts w:ascii="Arial" w:hAnsi="Arial" w:cs="Arial"/>
              </w:rPr>
            </w:pPr>
            <w:r>
              <w:rPr>
                <w:rFonts w:ascii="Arial" w:hAnsi="Arial" w:cs="Arial"/>
              </w:rPr>
              <w:t>OMR paper needs to be signed off by KT</w:t>
            </w:r>
          </w:p>
        </w:tc>
        <w:tc>
          <w:tcPr>
            <w:tcW w:w="2268" w:type="dxa"/>
          </w:tcPr>
          <w:p w:rsidR="000F065A" w:rsidRDefault="006739DD" w:rsidP="00EC0517">
            <w:pPr>
              <w:rPr>
                <w:rFonts w:ascii="Arial" w:hAnsi="Arial" w:cs="Arial"/>
              </w:rPr>
            </w:pPr>
            <w:r>
              <w:rPr>
                <w:rFonts w:ascii="Arial" w:hAnsi="Arial" w:cs="Arial"/>
              </w:rPr>
              <w:t>ELT (and WPOA)</w:t>
            </w:r>
          </w:p>
        </w:tc>
        <w:tc>
          <w:tcPr>
            <w:tcW w:w="0" w:type="auto"/>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tcPr>
          <w:p w:rsidR="000F065A" w:rsidRDefault="000F065A" w:rsidP="00EC0517">
            <w:pPr>
              <w:rPr>
                <w:rFonts w:ascii="Arial" w:hAnsi="Arial" w:cs="Arial"/>
              </w:rPr>
            </w:pPr>
            <w:r>
              <w:rPr>
                <w:rFonts w:ascii="Arial" w:hAnsi="Arial" w:cs="Arial"/>
              </w:rPr>
              <w:t>19</w:t>
            </w:r>
          </w:p>
        </w:tc>
        <w:tc>
          <w:tcPr>
            <w:tcW w:w="8819" w:type="dxa"/>
          </w:tcPr>
          <w:p w:rsidR="000F065A" w:rsidRDefault="000F065A" w:rsidP="005045C3">
            <w:pPr>
              <w:rPr>
                <w:rFonts w:ascii="Arial" w:hAnsi="Arial" w:cs="Arial"/>
              </w:rPr>
            </w:pPr>
          </w:p>
        </w:tc>
        <w:tc>
          <w:tcPr>
            <w:tcW w:w="2268" w:type="dxa"/>
          </w:tcPr>
          <w:p w:rsidR="000F065A" w:rsidRDefault="000F065A" w:rsidP="00EC051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tcPr>
          <w:p w:rsidR="000F065A" w:rsidRDefault="000F065A" w:rsidP="00EC0517">
            <w:pPr>
              <w:rPr>
                <w:rFonts w:ascii="Arial" w:hAnsi="Arial" w:cs="Arial"/>
              </w:rPr>
            </w:pPr>
            <w:r>
              <w:rPr>
                <w:rFonts w:ascii="Arial" w:hAnsi="Arial" w:cs="Arial"/>
              </w:rPr>
              <w:t>20</w:t>
            </w:r>
          </w:p>
        </w:tc>
        <w:tc>
          <w:tcPr>
            <w:tcW w:w="8819" w:type="dxa"/>
          </w:tcPr>
          <w:p w:rsidR="000F065A" w:rsidRDefault="001A65F4" w:rsidP="005045C3">
            <w:pPr>
              <w:rPr>
                <w:rFonts w:ascii="Arial" w:hAnsi="Arial" w:cs="Arial"/>
              </w:rPr>
            </w:pPr>
            <w:proofErr w:type="spellStart"/>
            <w:r>
              <w:rPr>
                <w:rFonts w:ascii="Arial" w:hAnsi="Arial" w:cs="Arial"/>
              </w:rPr>
              <w:t>Whakatāne</w:t>
            </w:r>
            <w:proofErr w:type="spellEnd"/>
            <w:r>
              <w:rPr>
                <w:rFonts w:ascii="Arial" w:hAnsi="Arial" w:cs="Arial"/>
              </w:rPr>
              <w:t xml:space="preserve"> </w:t>
            </w:r>
            <w:proofErr w:type="spellStart"/>
            <w:r>
              <w:rPr>
                <w:rFonts w:ascii="Arial" w:hAnsi="Arial" w:cs="Arial"/>
              </w:rPr>
              <w:t>Waimana</w:t>
            </w:r>
            <w:proofErr w:type="spellEnd"/>
            <w:r>
              <w:rPr>
                <w:rFonts w:ascii="Arial" w:hAnsi="Arial" w:cs="Arial"/>
              </w:rPr>
              <w:t xml:space="preserve"> RSLG meeting – paper only</w:t>
            </w:r>
          </w:p>
        </w:tc>
        <w:tc>
          <w:tcPr>
            <w:tcW w:w="2268" w:type="dxa"/>
          </w:tcPr>
          <w:p w:rsidR="000F065A" w:rsidRDefault="000F065A" w:rsidP="00EC051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tcPr>
          <w:p w:rsidR="000F065A" w:rsidRDefault="000F065A" w:rsidP="00EC0517">
            <w:pPr>
              <w:rPr>
                <w:rFonts w:ascii="Arial" w:hAnsi="Arial" w:cs="Arial"/>
              </w:rPr>
            </w:pPr>
            <w:r>
              <w:rPr>
                <w:rFonts w:ascii="Arial" w:hAnsi="Arial" w:cs="Arial"/>
              </w:rPr>
              <w:t>21</w:t>
            </w:r>
          </w:p>
        </w:tc>
        <w:tc>
          <w:tcPr>
            <w:tcW w:w="8819" w:type="dxa"/>
          </w:tcPr>
          <w:p w:rsidR="000F065A" w:rsidRDefault="000F065A" w:rsidP="005045C3">
            <w:pPr>
              <w:rPr>
                <w:rFonts w:ascii="Arial" w:hAnsi="Arial" w:cs="Arial"/>
              </w:rPr>
            </w:pPr>
          </w:p>
        </w:tc>
        <w:tc>
          <w:tcPr>
            <w:tcW w:w="2268" w:type="dxa"/>
          </w:tcPr>
          <w:p w:rsidR="000F065A" w:rsidRDefault="000F065A" w:rsidP="00EC051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tcPr>
          <w:p w:rsidR="000F065A" w:rsidRPr="003C6676" w:rsidRDefault="000F065A" w:rsidP="00EC0517">
            <w:pPr>
              <w:rPr>
                <w:rFonts w:ascii="Arial" w:hAnsi="Arial" w:cs="Arial"/>
              </w:rPr>
            </w:pPr>
            <w:r w:rsidRPr="003C6676">
              <w:rPr>
                <w:rFonts w:ascii="Arial" w:hAnsi="Arial" w:cs="Arial"/>
              </w:rPr>
              <w:t>22</w:t>
            </w:r>
          </w:p>
        </w:tc>
        <w:tc>
          <w:tcPr>
            <w:tcW w:w="8819" w:type="dxa"/>
          </w:tcPr>
          <w:p w:rsidR="000F065A" w:rsidRPr="003C6676" w:rsidRDefault="001A65F4" w:rsidP="005045C3">
            <w:pPr>
              <w:rPr>
                <w:rFonts w:ascii="Arial" w:hAnsi="Arial" w:cs="Arial"/>
              </w:rPr>
            </w:pPr>
            <w:r w:rsidRPr="003C6676">
              <w:rPr>
                <w:rFonts w:ascii="Arial" w:hAnsi="Arial" w:cs="Arial"/>
                <w:color w:val="FF0000"/>
              </w:rPr>
              <w:t xml:space="preserve">Rangitaiki </w:t>
            </w:r>
            <w:proofErr w:type="spellStart"/>
            <w:r w:rsidRPr="003C6676">
              <w:rPr>
                <w:rFonts w:ascii="Arial" w:hAnsi="Arial" w:cs="Arial"/>
                <w:color w:val="FF0000"/>
              </w:rPr>
              <w:t>Waimana</w:t>
            </w:r>
            <w:proofErr w:type="spellEnd"/>
            <w:r w:rsidRPr="003C6676">
              <w:rPr>
                <w:rFonts w:ascii="Arial" w:hAnsi="Arial" w:cs="Arial"/>
                <w:color w:val="FF0000"/>
              </w:rPr>
              <w:t xml:space="preserve"> RSLG meeting</w:t>
            </w:r>
            <w:r w:rsidRPr="003C6676">
              <w:rPr>
                <w:rFonts w:ascii="Arial" w:hAnsi="Arial" w:cs="Arial"/>
              </w:rPr>
              <w:t xml:space="preserve"> – paper only</w:t>
            </w:r>
          </w:p>
          <w:p w:rsidR="00B7771E" w:rsidRPr="003C6676" w:rsidRDefault="00B7771E" w:rsidP="005045C3">
            <w:pPr>
              <w:rPr>
                <w:rFonts w:ascii="Arial" w:hAnsi="Arial" w:cs="Arial"/>
              </w:rPr>
            </w:pPr>
            <w:r w:rsidRPr="003C6676">
              <w:rPr>
                <w:rFonts w:ascii="Arial" w:hAnsi="Arial" w:cs="Arial"/>
              </w:rPr>
              <w:t>Update Sam text and info</w:t>
            </w:r>
          </w:p>
          <w:p w:rsidR="001A65F4" w:rsidRPr="003C6676" w:rsidRDefault="001A65F4" w:rsidP="005045C3">
            <w:pPr>
              <w:rPr>
                <w:rFonts w:ascii="Arial" w:hAnsi="Arial" w:cs="Arial"/>
              </w:rPr>
            </w:pPr>
            <w:r w:rsidRPr="003C6676">
              <w:rPr>
                <w:rFonts w:ascii="Arial" w:hAnsi="Arial" w:cs="Arial"/>
              </w:rPr>
              <w:t>Paper due for Rangitaiki River Forum (paper in AMS or in HS general update – invite to workshop</w:t>
            </w:r>
          </w:p>
        </w:tc>
        <w:tc>
          <w:tcPr>
            <w:tcW w:w="2268" w:type="dxa"/>
          </w:tcPr>
          <w:p w:rsidR="000F065A" w:rsidRDefault="000F065A" w:rsidP="00EC051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shd w:val="clear" w:color="auto" w:fill="F2F2F2" w:themeFill="background1" w:themeFillShade="F2"/>
          </w:tcPr>
          <w:p w:rsidR="000F065A" w:rsidRDefault="000F065A" w:rsidP="00EC0517">
            <w:pPr>
              <w:rPr>
                <w:rFonts w:ascii="Arial" w:hAnsi="Arial" w:cs="Arial"/>
              </w:rPr>
            </w:pPr>
          </w:p>
        </w:tc>
        <w:tc>
          <w:tcPr>
            <w:tcW w:w="8819" w:type="dxa"/>
            <w:shd w:val="clear" w:color="auto" w:fill="F2F2F2" w:themeFill="background1" w:themeFillShade="F2"/>
          </w:tcPr>
          <w:p w:rsidR="000F065A" w:rsidRDefault="000F065A" w:rsidP="005045C3">
            <w:pPr>
              <w:rPr>
                <w:rFonts w:ascii="Arial" w:hAnsi="Arial" w:cs="Arial"/>
              </w:rPr>
            </w:pPr>
          </w:p>
        </w:tc>
        <w:tc>
          <w:tcPr>
            <w:tcW w:w="2268" w:type="dxa"/>
            <w:shd w:val="clear" w:color="auto" w:fill="F2F2F2" w:themeFill="background1" w:themeFillShade="F2"/>
          </w:tcPr>
          <w:p w:rsidR="000F065A" w:rsidRDefault="000F065A" w:rsidP="00EC0517">
            <w:pPr>
              <w:rPr>
                <w:rFonts w:ascii="Arial" w:hAnsi="Arial" w:cs="Arial"/>
              </w:rPr>
            </w:pPr>
          </w:p>
        </w:tc>
        <w:tc>
          <w:tcPr>
            <w:tcW w:w="0" w:type="auto"/>
            <w:shd w:val="clear" w:color="auto" w:fill="F2F2F2" w:themeFill="background1" w:themeFillShade="F2"/>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tcPr>
          <w:p w:rsidR="000F065A" w:rsidRDefault="000F065A" w:rsidP="00EC0517">
            <w:pPr>
              <w:rPr>
                <w:rFonts w:ascii="Arial" w:hAnsi="Arial" w:cs="Arial"/>
              </w:rPr>
            </w:pPr>
            <w:r>
              <w:rPr>
                <w:rFonts w:ascii="Arial" w:hAnsi="Arial" w:cs="Arial"/>
              </w:rPr>
              <w:t>25</w:t>
            </w:r>
          </w:p>
        </w:tc>
        <w:tc>
          <w:tcPr>
            <w:tcW w:w="8819" w:type="dxa"/>
          </w:tcPr>
          <w:p w:rsidR="000F065A" w:rsidRDefault="001A65F4" w:rsidP="005045C3">
            <w:pPr>
              <w:rPr>
                <w:rFonts w:ascii="Arial" w:hAnsi="Arial" w:cs="Arial"/>
              </w:rPr>
            </w:pPr>
            <w:r w:rsidRPr="001A65F4">
              <w:rPr>
                <w:rFonts w:ascii="Arial" w:hAnsi="Arial" w:cs="Arial"/>
                <w:i/>
              </w:rPr>
              <w:t>KT Update to ELT (as appropriate)</w:t>
            </w:r>
          </w:p>
        </w:tc>
        <w:tc>
          <w:tcPr>
            <w:tcW w:w="2268" w:type="dxa"/>
          </w:tcPr>
          <w:p w:rsidR="000F065A" w:rsidRDefault="006739DD" w:rsidP="00EC0517">
            <w:pPr>
              <w:rPr>
                <w:rFonts w:ascii="Arial" w:hAnsi="Arial" w:cs="Arial"/>
              </w:rPr>
            </w:pPr>
            <w:r>
              <w:rPr>
                <w:rFonts w:ascii="Arial" w:hAnsi="Arial" w:cs="Arial"/>
              </w:rPr>
              <w:t>ELT (and WPOA)</w:t>
            </w:r>
          </w:p>
        </w:tc>
        <w:tc>
          <w:tcPr>
            <w:tcW w:w="0" w:type="auto"/>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tcPr>
          <w:p w:rsidR="000F065A" w:rsidRDefault="000F065A" w:rsidP="00EC0517">
            <w:pPr>
              <w:rPr>
                <w:rFonts w:ascii="Arial" w:hAnsi="Arial" w:cs="Arial"/>
              </w:rPr>
            </w:pPr>
            <w:r>
              <w:rPr>
                <w:rFonts w:ascii="Arial" w:hAnsi="Arial" w:cs="Arial"/>
              </w:rPr>
              <w:t>26</w:t>
            </w:r>
          </w:p>
        </w:tc>
        <w:tc>
          <w:tcPr>
            <w:tcW w:w="8819" w:type="dxa"/>
          </w:tcPr>
          <w:p w:rsidR="000F065A" w:rsidRPr="003C6676" w:rsidRDefault="001A65F4" w:rsidP="005045C3">
            <w:pPr>
              <w:rPr>
                <w:rFonts w:ascii="Arial" w:hAnsi="Arial" w:cs="Arial"/>
                <w:color w:val="FF0000"/>
              </w:rPr>
            </w:pPr>
            <w:proofErr w:type="spellStart"/>
            <w:r w:rsidRPr="003C6676">
              <w:rPr>
                <w:rFonts w:ascii="Arial" w:hAnsi="Arial" w:cs="Arial"/>
                <w:color w:val="FF0000"/>
              </w:rPr>
              <w:t>Waioeka</w:t>
            </w:r>
            <w:proofErr w:type="spellEnd"/>
            <w:r w:rsidRPr="003C6676">
              <w:rPr>
                <w:rFonts w:ascii="Arial" w:hAnsi="Arial" w:cs="Arial"/>
                <w:color w:val="FF0000"/>
              </w:rPr>
              <w:t xml:space="preserve"> </w:t>
            </w:r>
            <w:proofErr w:type="spellStart"/>
            <w:r w:rsidRPr="003C6676">
              <w:rPr>
                <w:rFonts w:ascii="Arial" w:hAnsi="Arial" w:cs="Arial"/>
                <w:color w:val="FF0000"/>
              </w:rPr>
              <w:t>Otara</w:t>
            </w:r>
            <w:proofErr w:type="spellEnd"/>
            <w:r w:rsidRPr="003C6676">
              <w:rPr>
                <w:rFonts w:ascii="Arial" w:hAnsi="Arial" w:cs="Arial"/>
                <w:color w:val="FF0000"/>
              </w:rPr>
              <w:t xml:space="preserve"> RSLG meeting – paper only </w:t>
            </w:r>
          </w:p>
          <w:p w:rsidR="00B7771E" w:rsidRPr="00B7771E" w:rsidRDefault="00B7771E" w:rsidP="00B7771E">
            <w:pPr>
              <w:rPr>
                <w:rFonts w:ascii="Arial" w:hAnsi="Arial" w:cs="Arial"/>
                <w:i/>
              </w:rPr>
            </w:pPr>
            <w:r w:rsidRPr="003C6676">
              <w:rPr>
                <w:rFonts w:ascii="Arial" w:hAnsi="Arial" w:cs="Arial"/>
                <w:i/>
              </w:rPr>
              <w:t xml:space="preserve">TBC invite to staff </w:t>
            </w:r>
            <w:proofErr w:type="spellStart"/>
            <w:r w:rsidRPr="003C6676">
              <w:rPr>
                <w:rFonts w:ascii="Arial" w:hAnsi="Arial" w:cs="Arial"/>
                <w:i/>
              </w:rPr>
              <w:t>Roadshow</w:t>
            </w:r>
            <w:proofErr w:type="spellEnd"/>
          </w:p>
        </w:tc>
        <w:tc>
          <w:tcPr>
            <w:tcW w:w="2268" w:type="dxa"/>
          </w:tcPr>
          <w:p w:rsidR="000F065A" w:rsidRDefault="000F065A" w:rsidP="00EC051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tcPr>
          <w:p w:rsidR="000F065A" w:rsidRDefault="000F065A" w:rsidP="00EC0517">
            <w:pPr>
              <w:rPr>
                <w:rFonts w:ascii="Arial" w:hAnsi="Arial" w:cs="Arial"/>
              </w:rPr>
            </w:pPr>
            <w:r>
              <w:rPr>
                <w:rFonts w:ascii="Arial" w:hAnsi="Arial" w:cs="Arial"/>
              </w:rPr>
              <w:t>27</w:t>
            </w:r>
          </w:p>
        </w:tc>
        <w:tc>
          <w:tcPr>
            <w:tcW w:w="8819" w:type="dxa"/>
          </w:tcPr>
          <w:p w:rsidR="000F065A" w:rsidRDefault="006739DD" w:rsidP="005045C3">
            <w:pPr>
              <w:rPr>
                <w:rFonts w:ascii="Arial" w:hAnsi="Arial" w:cs="Arial"/>
              </w:rPr>
            </w:pPr>
            <w:r>
              <w:rPr>
                <w:rFonts w:ascii="Arial" w:hAnsi="Arial" w:cs="Arial"/>
              </w:rPr>
              <w:t>OMR COMMITTEE MEETING</w:t>
            </w:r>
          </w:p>
        </w:tc>
        <w:tc>
          <w:tcPr>
            <w:tcW w:w="2268" w:type="dxa"/>
          </w:tcPr>
          <w:p w:rsidR="000F065A" w:rsidRDefault="000F065A" w:rsidP="00EC051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tcPr>
          <w:p w:rsidR="000F065A" w:rsidRDefault="000F065A" w:rsidP="00EC0517">
            <w:pPr>
              <w:rPr>
                <w:rFonts w:ascii="Arial" w:hAnsi="Arial" w:cs="Arial"/>
              </w:rPr>
            </w:pPr>
            <w:r>
              <w:rPr>
                <w:rFonts w:ascii="Arial" w:hAnsi="Arial" w:cs="Arial"/>
              </w:rPr>
              <w:lastRenderedPageBreak/>
              <w:t>28</w:t>
            </w:r>
          </w:p>
        </w:tc>
        <w:tc>
          <w:tcPr>
            <w:tcW w:w="8819" w:type="dxa"/>
          </w:tcPr>
          <w:p w:rsidR="000F065A" w:rsidRDefault="001A65F4" w:rsidP="005045C3">
            <w:pPr>
              <w:rPr>
                <w:rFonts w:ascii="Arial" w:hAnsi="Arial" w:cs="Arial"/>
              </w:rPr>
            </w:pPr>
            <w:proofErr w:type="spellStart"/>
            <w:r w:rsidRPr="003C6676">
              <w:rPr>
                <w:rFonts w:ascii="Arial" w:hAnsi="Arial" w:cs="Arial"/>
                <w:color w:val="FF0000"/>
              </w:rPr>
              <w:t>Kaituna</w:t>
            </w:r>
            <w:proofErr w:type="spellEnd"/>
            <w:r w:rsidRPr="003C6676">
              <w:rPr>
                <w:rFonts w:ascii="Arial" w:hAnsi="Arial" w:cs="Arial"/>
                <w:color w:val="FF0000"/>
              </w:rPr>
              <w:t xml:space="preserve"> RSLG meeting </w:t>
            </w:r>
            <w:r>
              <w:rPr>
                <w:rFonts w:ascii="Arial" w:hAnsi="Arial" w:cs="Arial"/>
              </w:rPr>
              <w:t>– paper only</w:t>
            </w:r>
          </w:p>
        </w:tc>
        <w:tc>
          <w:tcPr>
            <w:tcW w:w="2268" w:type="dxa"/>
          </w:tcPr>
          <w:p w:rsidR="000F065A" w:rsidRDefault="000F065A" w:rsidP="00EC051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tcPr>
          <w:p w:rsidR="000F065A" w:rsidRDefault="000F065A" w:rsidP="00EC0517">
            <w:pPr>
              <w:rPr>
                <w:rFonts w:ascii="Arial" w:hAnsi="Arial" w:cs="Arial"/>
              </w:rPr>
            </w:pPr>
            <w:r>
              <w:rPr>
                <w:rFonts w:ascii="Arial" w:hAnsi="Arial" w:cs="Arial"/>
              </w:rPr>
              <w:t>29</w:t>
            </w:r>
          </w:p>
        </w:tc>
        <w:tc>
          <w:tcPr>
            <w:tcW w:w="8819" w:type="dxa"/>
          </w:tcPr>
          <w:p w:rsidR="000F065A" w:rsidRDefault="000F065A" w:rsidP="005045C3">
            <w:pPr>
              <w:rPr>
                <w:rFonts w:ascii="Arial" w:hAnsi="Arial" w:cs="Arial"/>
              </w:rPr>
            </w:pPr>
          </w:p>
        </w:tc>
        <w:tc>
          <w:tcPr>
            <w:tcW w:w="2268" w:type="dxa"/>
          </w:tcPr>
          <w:p w:rsidR="000F065A" w:rsidRDefault="000F065A" w:rsidP="00EC051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tcPr>
          <w:p w:rsidR="000F065A" w:rsidRDefault="000F065A" w:rsidP="00EC0517">
            <w:pPr>
              <w:rPr>
                <w:rFonts w:ascii="Arial" w:hAnsi="Arial" w:cs="Arial"/>
              </w:rPr>
            </w:pPr>
          </w:p>
        </w:tc>
        <w:tc>
          <w:tcPr>
            <w:tcW w:w="8819" w:type="dxa"/>
          </w:tcPr>
          <w:p w:rsidR="000F065A" w:rsidRDefault="000F065A" w:rsidP="005045C3">
            <w:pPr>
              <w:rPr>
                <w:rFonts w:ascii="Arial" w:hAnsi="Arial" w:cs="Arial"/>
              </w:rPr>
            </w:pPr>
          </w:p>
        </w:tc>
        <w:tc>
          <w:tcPr>
            <w:tcW w:w="2268" w:type="dxa"/>
          </w:tcPr>
          <w:p w:rsidR="000F065A" w:rsidRDefault="000F065A" w:rsidP="00EC051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RPr="00BA0DEA" w:rsidTr="00B7771E">
        <w:trPr>
          <w:cantSplit/>
          <w:tblCellSpacing w:w="11" w:type="dxa"/>
        </w:trPr>
        <w:tc>
          <w:tcPr>
            <w:tcW w:w="1623" w:type="dxa"/>
            <w:shd w:val="clear" w:color="auto" w:fill="0070C0"/>
          </w:tcPr>
          <w:p w:rsidR="000F065A" w:rsidRPr="00BA0DEA" w:rsidRDefault="001A65F4" w:rsidP="00C45C07">
            <w:pPr>
              <w:rPr>
                <w:rFonts w:ascii="Arial" w:hAnsi="Arial" w:cs="Arial"/>
                <w:b/>
                <w:color w:val="FFFFFF" w:themeColor="background1"/>
                <w:sz w:val="24"/>
                <w:szCs w:val="24"/>
              </w:rPr>
            </w:pPr>
            <w:r>
              <w:rPr>
                <w:rFonts w:ascii="Arial" w:hAnsi="Arial" w:cs="Arial"/>
                <w:b/>
                <w:color w:val="FFFFFF" w:themeColor="background1"/>
                <w:sz w:val="24"/>
                <w:szCs w:val="24"/>
              </w:rPr>
              <w:t>DECEMBER</w:t>
            </w:r>
          </w:p>
        </w:tc>
        <w:tc>
          <w:tcPr>
            <w:tcW w:w="8819" w:type="dxa"/>
            <w:shd w:val="clear" w:color="auto" w:fill="0070C0"/>
          </w:tcPr>
          <w:p w:rsidR="000F065A" w:rsidRPr="00BA0DEA" w:rsidRDefault="000F065A" w:rsidP="00C45C07">
            <w:pPr>
              <w:rPr>
                <w:rFonts w:ascii="Arial" w:hAnsi="Arial" w:cs="Arial"/>
                <w:b/>
                <w:color w:val="FFFFFF" w:themeColor="background1"/>
                <w:sz w:val="24"/>
                <w:szCs w:val="24"/>
              </w:rPr>
            </w:pPr>
            <w:r>
              <w:rPr>
                <w:rFonts w:ascii="Arial" w:hAnsi="Arial" w:cs="Arial"/>
                <w:b/>
                <w:color w:val="FFFFFF" w:themeColor="background1"/>
                <w:sz w:val="24"/>
                <w:szCs w:val="24"/>
              </w:rPr>
              <w:t xml:space="preserve">Activity </w:t>
            </w:r>
          </w:p>
        </w:tc>
        <w:tc>
          <w:tcPr>
            <w:tcW w:w="2268" w:type="dxa"/>
            <w:shd w:val="clear" w:color="auto" w:fill="0070C0"/>
          </w:tcPr>
          <w:p w:rsidR="000F065A" w:rsidRPr="00BA0DEA" w:rsidRDefault="000F065A" w:rsidP="00C45C07">
            <w:pPr>
              <w:rPr>
                <w:rFonts w:ascii="Arial" w:hAnsi="Arial" w:cs="Arial"/>
                <w:b/>
                <w:color w:val="FFFFFF" w:themeColor="background1"/>
                <w:sz w:val="24"/>
                <w:szCs w:val="24"/>
              </w:rPr>
            </w:pPr>
            <w:r w:rsidRPr="00BA0DEA">
              <w:rPr>
                <w:rFonts w:ascii="Arial" w:hAnsi="Arial" w:cs="Arial"/>
                <w:b/>
                <w:color w:val="FFFFFF" w:themeColor="background1"/>
                <w:sz w:val="24"/>
                <w:szCs w:val="24"/>
              </w:rPr>
              <w:t>Audience</w:t>
            </w:r>
          </w:p>
        </w:tc>
        <w:tc>
          <w:tcPr>
            <w:tcW w:w="0" w:type="auto"/>
            <w:shd w:val="clear" w:color="auto" w:fill="0070C0"/>
          </w:tcPr>
          <w:p w:rsidR="000F065A" w:rsidRPr="00BA0DEA" w:rsidRDefault="000F065A" w:rsidP="00C45C07">
            <w:pPr>
              <w:rPr>
                <w:rFonts w:ascii="Arial" w:hAnsi="Arial" w:cs="Arial"/>
                <w:b/>
                <w:color w:val="FFFFFF" w:themeColor="background1"/>
                <w:sz w:val="24"/>
                <w:szCs w:val="24"/>
              </w:rPr>
            </w:pPr>
            <w:r>
              <w:rPr>
                <w:rFonts w:ascii="Arial" w:hAnsi="Arial" w:cs="Arial"/>
                <w:b/>
                <w:color w:val="FFFFFF" w:themeColor="background1"/>
                <w:sz w:val="24"/>
                <w:szCs w:val="24"/>
              </w:rPr>
              <w:t xml:space="preserve">Responsibility </w:t>
            </w:r>
          </w:p>
        </w:tc>
      </w:tr>
      <w:tr w:rsidR="000F065A" w:rsidTr="00B7771E">
        <w:trPr>
          <w:cantSplit/>
          <w:tblCellSpacing w:w="11" w:type="dxa"/>
        </w:trPr>
        <w:tc>
          <w:tcPr>
            <w:tcW w:w="1623" w:type="dxa"/>
          </w:tcPr>
          <w:p w:rsidR="000F065A" w:rsidRDefault="000F065A" w:rsidP="00C45C07">
            <w:pPr>
              <w:rPr>
                <w:rFonts w:ascii="Arial" w:hAnsi="Arial" w:cs="Arial"/>
              </w:rPr>
            </w:pPr>
            <w:r>
              <w:rPr>
                <w:rFonts w:ascii="Arial" w:hAnsi="Arial" w:cs="Arial"/>
              </w:rPr>
              <w:t>2</w:t>
            </w:r>
          </w:p>
        </w:tc>
        <w:tc>
          <w:tcPr>
            <w:tcW w:w="8819" w:type="dxa"/>
          </w:tcPr>
          <w:p w:rsidR="000F065A" w:rsidRDefault="001A65F4" w:rsidP="00B7771E">
            <w:pPr>
              <w:rPr>
                <w:rFonts w:ascii="Arial" w:hAnsi="Arial" w:cs="Arial"/>
              </w:rPr>
            </w:pPr>
            <w:r w:rsidRPr="001A65F4">
              <w:rPr>
                <w:rFonts w:ascii="Arial" w:hAnsi="Arial" w:cs="Arial"/>
                <w:i/>
              </w:rPr>
              <w:t>KT Update to ELT (as appropriate)</w:t>
            </w:r>
            <w:r w:rsidR="00B7771E">
              <w:rPr>
                <w:rFonts w:ascii="Arial" w:hAnsi="Arial" w:cs="Arial"/>
                <w:i/>
              </w:rPr>
              <w:t xml:space="preserve"> </w:t>
            </w:r>
          </w:p>
        </w:tc>
        <w:tc>
          <w:tcPr>
            <w:tcW w:w="2268" w:type="dxa"/>
          </w:tcPr>
          <w:p w:rsidR="000F065A" w:rsidRDefault="006739DD" w:rsidP="00C45C07">
            <w:pPr>
              <w:rPr>
                <w:rFonts w:ascii="Arial" w:hAnsi="Arial" w:cs="Arial"/>
              </w:rPr>
            </w:pPr>
            <w:r>
              <w:rPr>
                <w:rFonts w:ascii="Arial" w:hAnsi="Arial" w:cs="Arial"/>
              </w:rPr>
              <w:t>ELT (and WPOA)</w:t>
            </w:r>
          </w:p>
        </w:tc>
        <w:tc>
          <w:tcPr>
            <w:tcW w:w="0" w:type="auto"/>
          </w:tcPr>
          <w:p w:rsidR="000F065A" w:rsidRDefault="000F065A" w:rsidP="00BE466A">
            <w:pPr>
              <w:pStyle w:val="ListParagraph"/>
              <w:numPr>
                <w:ilvl w:val="0"/>
                <w:numId w:val="2"/>
              </w:numPr>
              <w:rPr>
                <w:rFonts w:ascii="Arial" w:hAnsi="Arial" w:cs="Arial"/>
              </w:rPr>
            </w:pPr>
          </w:p>
        </w:tc>
      </w:tr>
      <w:tr w:rsidR="000F065A" w:rsidTr="00B7771E">
        <w:trPr>
          <w:cantSplit/>
          <w:tblCellSpacing w:w="11" w:type="dxa"/>
        </w:trPr>
        <w:tc>
          <w:tcPr>
            <w:tcW w:w="1623" w:type="dxa"/>
          </w:tcPr>
          <w:p w:rsidR="000F065A" w:rsidRDefault="000F065A" w:rsidP="00C45C07">
            <w:pPr>
              <w:rPr>
                <w:rFonts w:ascii="Arial" w:hAnsi="Arial" w:cs="Arial"/>
              </w:rPr>
            </w:pPr>
            <w:r>
              <w:rPr>
                <w:rFonts w:ascii="Arial" w:hAnsi="Arial" w:cs="Arial"/>
              </w:rPr>
              <w:t>3</w:t>
            </w:r>
          </w:p>
        </w:tc>
        <w:tc>
          <w:tcPr>
            <w:tcW w:w="8819" w:type="dxa"/>
          </w:tcPr>
          <w:p w:rsidR="000F065A" w:rsidRDefault="000F065A" w:rsidP="00C45C07">
            <w:pPr>
              <w:rPr>
                <w:rFonts w:ascii="Arial" w:hAnsi="Arial" w:cs="Arial"/>
              </w:rPr>
            </w:pPr>
          </w:p>
        </w:tc>
        <w:tc>
          <w:tcPr>
            <w:tcW w:w="2268" w:type="dxa"/>
          </w:tcPr>
          <w:p w:rsidR="000F065A" w:rsidRDefault="000F065A" w:rsidP="00C45C0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Tr="00B7771E">
        <w:trPr>
          <w:cantSplit/>
          <w:tblCellSpacing w:w="11" w:type="dxa"/>
        </w:trPr>
        <w:tc>
          <w:tcPr>
            <w:tcW w:w="1623" w:type="dxa"/>
          </w:tcPr>
          <w:p w:rsidR="000F065A" w:rsidRDefault="000F065A" w:rsidP="00C45C07">
            <w:pPr>
              <w:rPr>
                <w:rFonts w:ascii="Arial" w:hAnsi="Arial" w:cs="Arial"/>
              </w:rPr>
            </w:pPr>
            <w:r>
              <w:rPr>
                <w:rFonts w:ascii="Arial" w:hAnsi="Arial" w:cs="Arial"/>
              </w:rPr>
              <w:t>4</w:t>
            </w:r>
          </w:p>
        </w:tc>
        <w:tc>
          <w:tcPr>
            <w:tcW w:w="8819" w:type="dxa"/>
          </w:tcPr>
          <w:p w:rsidR="000F065A" w:rsidRDefault="006739DD" w:rsidP="00C45C07">
            <w:pPr>
              <w:rPr>
                <w:rFonts w:ascii="Arial" w:hAnsi="Arial" w:cs="Arial"/>
              </w:rPr>
            </w:pPr>
            <w:r w:rsidRPr="003C6676">
              <w:rPr>
                <w:rFonts w:ascii="Arial" w:hAnsi="Arial" w:cs="Arial"/>
                <w:color w:val="FF0000"/>
              </w:rPr>
              <w:t xml:space="preserve">Rangitaiki River Forum </w:t>
            </w:r>
            <w:r>
              <w:rPr>
                <w:rFonts w:ascii="Arial" w:hAnsi="Arial" w:cs="Arial"/>
              </w:rPr>
              <w:t>– paper only</w:t>
            </w:r>
          </w:p>
        </w:tc>
        <w:tc>
          <w:tcPr>
            <w:tcW w:w="2268" w:type="dxa"/>
          </w:tcPr>
          <w:p w:rsidR="000F065A" w:rsidRDefault="000F065A" w:rsidP="00C45C0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Tr="00B7771E">
        <w:trPr>
          <w:cantSplit/>
          <w:tblCellSpacing w:w="11" w:type="dxa"/>
        </w:trPr>
        <w:tc>
          <w:tcPr>
            <w:tcW w:w="1623" w:type="dxa"/>
          </w:tcPr>
          <w:p w:rsidR="000F065A" w:rsidRDefault="000F065A" w:rsidP="00C45C07">
            <w:pPr>
              <w:rPr>
                <w:rFonts w:ascii="Arial" w:hAnsi="Arial" w:cs="Arial"/>
              </w:rPr>
            </w:pPr>
            <w:r>
              <w:rPr>
                <w:rFonts w:ascii="Arial" w:hAnsi="Arial" w:cs="Arial"/>
              </w:rPr>
              <w:t>5</w:t>
            </w:r>
          </w:p>
        </w:tc>
        <w:tc>
          <w:tcPr>
            <w:tcW w:w="8819" w:type="dxa"/>
          </w:tcPr>
          <w:p w:rsidR="000F065A" w:rsidRDefault="000F065A" w:rsidP="00C45C07">
            <w:pPr>
              <w:rPr>
                <w:rFonts w:ascii="Arial" w:hAnsi="Arial" w:cs="Arial"/>
              </w:rPr>
            </w:pPr>
          </w:p>
        </w:tc>
        <w:tc>
          <w:tcPr>
            <w:tcW w:w="2268" w:type="dxa"/>
          </w:tcPr>
          <w:p w:rsidR="000F065A" w:rsidRDefault="000F065A" w:rsidP="00C45C0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Tr="00B7771E">
        <w:trPr>
          <w:cantSplit/>
          <w:tblCellSpacing w:w="11" w:type="dxa"/>
        </w:trPr>
        <w:tc>
          <w:tcPr>
            <w:tcW w:w="1623" w:type="dxa"/>
          </w:tcPr>
          <w:p w:rsidR="000F065A" w:rsidRDefault="000F065A" w:rsidP="00C45C07">
            <w:pPr>
              <w:rPr>
                <w:rFonts w:ascii="Arial" w:hAnsi="Arial" w:cs="Arial"/>
              </w:rPr>
            </w:pPr>
            <w:r>
              <w:rPr>
                <w:rFonts w:ascii="Arial" w:hAnsi="Arial" w:cs="Arial"/>
              </w:rPr>
              <w:t>6</w:t>
            </w:r>
          </w:p>
        </w:tc>
        <w:tc>
          <w:tcPr>
            <w:tcW w:w="8819" w:type="dxa"/>
          </w:tcPr>
          <w:p w:rsidR="000F065A" w:rsidRDefault="000F065A" w:rsidP="00C45C07">
            <w:pPr>
              <w:rPr>
                <w:rFonts w:ascii="Arial" w:hAnsi="Arial" w:cs="Arial"/>
              </w:rPr>
            </w:pPr>
          </w:p>
        </w:tc>
        <w:tc>
          <w:tcPr>
            <w:tcW w:w="2268" w:type="dxa"/>
          </w:tcPr>
          <w:p w:rsidR="000F065A" w:rsidRDefault="000F065A" w:rsidP="00C45C0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Tr="00B7771E">
        <w:trPr>
          <w:cantSplit/>
          <w:tblCellSpacing w:w="11" w:type="dxa"/>
        </w:trPr>
        <w:tc>
          <w:tcPr>
            <w:tcW w:w="1623" w:type="dxa"/>
            <w:shd w:val="clear" w:color="auto" w:fill="F2F2F2" w:themeFill="background1" w:themeFillShade="F2"/>
          </w:tcPr>
          <w:p w:rsidR="000F065A" w:rsidRDefault="000F065A" w:rsidP="00C45C07">
            <w:pPr>
              <w:rPr>
                <w:rFonts w:ascii="Arial" w:hAnsi="Arial" w:cs="Arial"/>
              </w:rPr>
            </w:pPr>
          </w:p>
        </w:tc>
        <w:tc>
          <w:tcPr>
            <w:tcW w:w="8819" w:type="dxa"/>
            <w:shd w:val="clear" w:color="auto" w:fill="F2F2F2" w:themeFill="background1" w:themeFillShade="F2"/>
          </w:tcPr>
          <w:p w:rsidR="000F065A" w:rsidRDefault="000F065A" w:rsidP="00C45C07">
            <w:pPr>
              <w:rPr>
                <w:rFonts w:ascii="Arial" w:hAnsi="Arial" w:cs="Arial"/>
              </w:rPr>
            </w:pPr>
          </w:p>
        </w:tc>
        <w:tc>
          <w:tcPr>
            <w:tcW w:w="2268" w:type="dxa"/>
            <w:shd w:val="clear" w:color="auto" w:fill="F2F2F2" w:themeFill="background1" w:themeFillShade="F2"/>
          </w:tcPr>
          <w:p w:rsidR="000F065A" w:rsidRDefault="000F065A" w:rsidP="00C45C07">
            <w:pPr>
              <w:rPr>
                <w:rFonts w:ascii="Arial" w:hAnsi="Arial" w:cs="Arial"/>
              </w:rPr>
            </w:pPr>
          </w:p>
        </w:tc>
        <w:tc>
          <w:tcPr>
            <w:tcW w:w="0" w:type="auto"/>
            <w:shd w:val="clear" w:color="auto" w:fill="F2F2F2" w:themeFill="background1" w:themeFillShade="F2"/>
          </w:tcPr>
          <w:p w:rsidR="000F065A" w:rsidRDefault="000F065A" w:rsidP="00BE466A">
            <w:pPr>
              <w:pStyle w:val="ListParagraph"/>
              <w:numPr>
                <w:ilvl w:val="0"/>
                <w:numId w:val="2"/>
              </w:numPr>
              <w:rPr>
                <w:rFonts w:ascii="Arial" w:hAnsi="Arial" w:cs="Arial"/>
              </w:rPr>
            </w:pPr>
          </w:p>
        </w:tc>
      </w:tr>
      <w:tr w:rsidR="000F065A" w:rsidTr="00B7771E">
        <w:trPr>
          <w:cantSplit/>
          <w:tblCellSpacing w:w="11" w:type="dxa"/>
        </w:trPr>
        <w:tc>
          <w:tcPr>
            <w:tcW w:w="1623" w:type="dxa"/>
          </w:tcPr>
          <w:p w:rsidR="000F065A" w:rsidRDefault="000F065A" w:rsidP="00C45C07">
            <w:pPr>
              <w:rPr>
                <w:rFonts w:ascii="Arial" w:hAnsi="Arial" w:cs="Arial"/>
              </w:rPr>
            </w:pPr>
            <w:r>
              <w:rPr>
                <w:rFonts w:ascii="Arial" w:hAnsi="Arial" w:cs="Arial"/>
              </w:rPr>
              <w:t>9</w:t>
            </w:r>
          </w:p>
        </w:tc>
        <w:tc>
          <w:tcPr>
            <w:tcW w:w="8819" w:type="dxa"/>
          </w:tcPr>
          <w:p w:rsidR="000F065A" w:rsidRDefault="001A65F4" w:rsidP="00C45C07">
            <w:pPr>
              <w:rPr>
                <w:rFonts w:ascii="Arial" w:hAnsi="Arial" w:cs="Arial"/>
              </w:rPr>
            </w:pPr>
            <w:r w:rsidRPr="001A65F4">
              <w:rPr>
                <w:rFonts w:ascii="Arial" w:hAnsi="Arial" w:cs="Arial"/>
                <w:i/>
              </w:rPr>
              <w:t>KT Update to ELT (as appropriate)</w:t>
            </w:r>
            <w:r w:rsidR="00B7771E">
              <w:rPr>
                <w:rFonts w:ascii="Arial" w:hAnsi="Arial" w:cs="Arial"/>
                <w:i/>
              </w:rPr>
              <w:t xml:space="preserve"> </w:t>
            </w:r>
            <w:r w:rsidR="00B7771E" w:rsidRPr="003C6676">
              <w:rPr>
                <w:rFonts w:ascii="Arial" w:hAnsi="Arial" w:cs="Arial"/>
                <w:i/>
                <w:highlight w:val="yellow"/>
              </w:rPr>
              <w:t xml:space="preserve">– UPDATE on Rating Review </w:t>
            </w:r>
            <w:proofErr w:type="spellStart"/>
            <w:r w:rsidR="00B7771E" w:rsidRPr="003C6676">
              <w:rPr>
                <w:rFonts w:ascii="Arial" w:hAnsi="Arial" w:cs="Arial"/>
                <w:i/>
                <w:highlight w:val="yellow"/>
              </w:rPr>
              <w:t>workstream</w:t>
            </w:r>
            <w:proofErr w:type="spellEnd"/>
            <w:r w:rsidR="00B7771E" w:rsidRPr="003C6676">
              <w:rPr>
                <w:rFonts w:ascii="Arial" w:hAnsi="Arial" w:cs="Arial"/>
                <w:i/>
                <w:highlight w:val="yellow"/>
              </w:rPr>
              <w:t>?</w:t>
            </w:r>
          </w:p>
        </w:tc>
        <w:tc>
          <w:tcPr>
            <w:tcW w:w="2268" w:type="dxa"/>
          </w:tcPr>
          <w:p w:rsidR="000F065A" w:rsidRDefault="006739DD" w:rsidP="00C45C07">
            <w:pPr>
              <w:rPr>
                <w:rFonts w:ascii="Arial" w:hAnsi="Arial" w:cs="Arial"/>
              </w:rPr>
            </w:pPr>
            <w:r>
              <w:rPr>
                <w:rFonts w:ascii="Arial" w:hAnsi="Arial" w:cs="Arial"/>
              </w:rPr>
              <w:t>ELT (and WPOA)</w:t>
            </w:r>
          </w:p>
        </w:tc>
        <w:tc>
          <w:tcPr>
            <w:tcW w:w="0" w:type="auto"/>
          </w:tcPr>
          <w:p w:rsidR="000F065A" w:rsidRDefault="000F065A" w:rsidP="00BE466A">
            <w:pPr>
              <w:pStyle w:val="ListParagraph"/>
              <w:numPr>
                <w:ilvl w:val="0"/>
                <w:numId w:val="2"/>
              </w:numPr>
              <w:rPr>
                <w:rFonts w:ascii="Arial" w:hAnsi="Arial" w:cs="Arial"/>
              </w:rPr>
            </w:pPr>
          </w:p>
        </w:tc>
      </w:tr>
      <w:tr w:rsidR="000F065A" w:rsidTr="00B7771E">
        <w:trPr>
          <w:cantSplit/>
          <w:tblCellSpacing w:w="11" w:type="dxa"/>
        </w:trPr>
        <w:tc>
          <w:tcPr>
            <w:tcW w:w="1623" w:type="dxa"/>
          </w:tcPr>
          <w:p w:rsidR="000F065A" w:rsidRDefault="000F065A" w:rsidP="00C45C07">
            <w:pPr>
              <w:rPr>
                <w:rFonts w:ascii="Arial" w:hAnsi="Arial" w:cs="Arial"/>
              </w:rPr>
            </w:pPr>
            <w:r>
              <w:rPr>
                <w:rFonts w:ascii="Arial" w:hAnsi="Arial" w:cs="Arial"/>
              </w:rPr>
              <w:t>10</w:t>
            </w:r>
          </w:p>
        </w:tc>
        <w:tc>
          <w:tcPr>
            <w:tcW w:w="8819" w:type="dxa"/>
          </w:tcPr>
          <w:p w:rsidR="000F065A" w:rsidRDefault="000F065A" w:rsidP="00C45C07">
            <w:pPr>
              <w:rPr>
                <w:rFonts w:ascii="Arial" w:hAnsi="Arial" w:cs="Arial"/>
              </w:rPr>
            </w:pPr>
          </w:p>
        </w:tc>
        <w:tc>
          <w:tcPr>
            <w:tcW w:w="2268" w:type="dxa"/>
          </w:tcPr>
          <w:p w:rsidR="000F065A" w:rsidRDefault="000F065A" w:rsidP="00C45C0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Tr="00B7771E">
        <w:trPr>
          <w:cantSplit/>
          <w:tblCellSpacing w:w="11" w:type="dxa"/>
        </w:trPr>
        <w:tc>
          <w:tcPr>
            <w:tcW w:w="1623" w:type="dxa"/>
          </w:tcPr>
          <w:p w:rsidR="000F065A" w:rsidRDefault="000F065A" w:rsidP="00C45C07">
            <w:pPr>
              <w:rPr>
                <w:rFonts w:ascii="Arial" w:hAnsi="Arial" w:cs="Arial"/>
              </w:rPr>
            </w:pPr>
            <w:r>
              <w:rPr>
                <w:rFonts w:ascii="Arial" w:hAnsi="Arial" w:cs="Arial"/>
              </w:rPr>
              <w:t>11</w:t>
            </w:r>
          </w:p>
        </w:tc>
        <w:tc>
          <w:tcPr>
            <w:tcW w:w="8819" w:type="dxa"/>
          </w:tcPr>
          <w:p w:rsidR="000F065A" w:rsidRDefault="000F065A" w:rsidP="00C45C07">
            <w:pPr>
              <w:rPr>
                <w:rFonts w:ascii="Arial" w:hAnsi="Arial" w:cs="Arial"/>
              </w:rPr>
            </w:pPr>
          </w:p>
        </w:tc>
        <w:tc>
          <w:tcPr>
            <w:tcW w:w="2268" w:type="dxa"/>
          </w:tcPr>
          <w:p w:rsidR="000F065A" w:rsidRDefault="000F065A" w:rsidP="00C45C0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Tr="00B7771E">
        <w:trPr>
          <w:cantSplit/>
          <w:tblCellSpacing w:w="11" w:type="dxa"/>
        </w:trPr>
        <w:tc>
          <w:tcPr>
            <w:tcW w:w="1623" w:type="dxa"/>
          </w:tcPr>
          <w:p w:rsidR="000F065A" w:rsidRDefault="000F065A" w:rsidP="00C45C07">
            <w:pPr>
              <w:rPr>
                <w:rFonts w:ascii="Arial" w:hAnsi="Arial" w:cs="Arial"/>
              </w:rPr>
            </w:pPr>
            <w:r>
              <w:rPr>
                <w:rFonts w:ascii="Arial" w:hAnsi="Arial" w:cs="Arial"/>
              </w:rPr>
              <w:t>12</w:t>
            </w:r>
          </w:p>
        </w:tc>
        <w:tc>
          <w:tcPr>
            <w:tcW w:w="8819" w:type="dxa"/>
          </w:tcPr>
          <w:p w:rsidR="000F065A" w:rsidRDefault="006739DD" w:rsidP="00C45C07">
            <w:pPr>
              <w:rPr>
                <w:rFonts w:ascii="Arial" w:hAnsi="Arial" w:cs="Arial"/>
              </w:rPr>
            </w:pPr>
            <w:r>
              <w:rPr>
                <w:rFonts w:ascii="Arial" w:hAnsi="Arial" w:cs="Arial"/>
              </w:rPr>
              <w:t>COUNCIL WORKSHOP</w:t>
            </w:r>
            <w:r w:rsidR="00B7771E">
              <w:rPr>
                <w:rFonts w:ascii="Arial" w:hAnsi="Arial" w:cs="Arial"/>
              </w:rPr>
              <w:t xml:space="preserve"> (no RSS)</w:t>
            </w:r>
          </w:p>
        </w:tc>
        <w:tc>
          <w:tcPr>
            <w:tcW w:w="2268" w:type="dxa"/>
          </w:tcPr>
          <w:p w:rsidR="000F065A" w:rsidRDefault="000F065A" w:rsidP="00C45C0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Tr="00B7771E">
        <w:trPr>
          <w:cantSplit/>
          <w:tblCellSpacing w:w="11" w:type="dxa"/>
        </w:trPr>
        <w:tc>
          <w:tcPr>
            <w:tcW w:w="1623" w:type="dxa"/>
          </w:tcPr>
          <w:p w:rsidR="000F065A" w:rsidRDefault="000F065A" w:rsidP="00C45C07">
            <w:pPr>
              <w:rPr>
                <w:rFonts w:ascii="Arial" w:hAnsi="Arial" w:cs="Arial"/>
              </w:rPr>
            </w:pPr>
            <w:r>
              <w:rPr>
                <w:rFonts w:ascii="Arial" w:hAnsi="Arial" w:cs="Arial"/>
              </w:rPr>
              <w:t>13</w:t>
            </w:r>
          </w:p>
        </w:tc>
        <w:tc>
          <w:tcPr>
            <w:tcW w:w="8819" w:type="dxa"/>
          </w:tcPr>
          <w:p w:rsidR="000F065A" w:rsidRPr="00B7771E" w:rsidRDefault="000F065A" w:rsidP="00C45C07">
            <w:pPr>
              <w:rPr>
                <w:rFonts w:ascii="Arial" w:hAnsi="Arial" w:cs="Arial"/>
                <w:i/>
              </w:rPr>
            </w:pPr>
          </w:p>
        </w:tc>
        <w:tc>
          <w:tcPr>
            <w:tcW w:w="2268" w:type="dxa"/>
          </w:tcPr>
          <w:p w:rsidR="000F065A" w:rsidRDefault="000F065A" w:rsidP="00C45C0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Tr="00B7771E">
        <w:trPr>
          <w:cantSplit/>
          <w:tblCellSpacing w:w="11" w:type="dxa"/>
        </w:trPr>
        <w:tc>
          <w:tcPr>
            <w:tcW w:w="1623" w:type="dxa"/>
            <w:shd w:val="clear" w:color="auto" w:fill="F2F2F2" w:themeFill="background1" w:themeFillShade="F2"/>
          </w:tcPr>
          <w:p w:rsidR="000F065A" w:rsidRDefault="000F065A" w:rsidP="00C45C07">
            <w:pPr>
              <w:rPr>
                <w:rFonts w:ascii="Arial" w:hAnsi="Arial" w:cs="Arial"/>
              </w:rPr>
            </w:pPr>
          </w:p>
        </w:tc>
        <w:tc>
          <w:tcPr>
            <w:tcW w:w="8819" w:type="dxa"/>
            <w:shd w:val="clear" w:color="auto" w:fill="F2F2F2" w:themeFill="background1" w:themeFillShade="F2"/>
          </w:tcPr>
          <w:p w:rsidR="000F065A" w:rsidRDefault="000F065A" w:rsidP="00C45C07">
            <w:pPr>
              <w:rPr>
                <w:rFonts w:ascii="Arial" w:hAnsi="Arial" w:cs="Arial"/>
              </w:rPr>
            </w:pPr>
          </w:p>
        </w:tc>
        <w:tc>
          <w:tcPr>
            <w:tcW w:w="2268" w:type="dxa"/>
            <w:shd w:val="clear" w:color="auto" w:fill="F2F2F2" w:themeFill="background1" w:themeFillShade="F2"/>
          </w:tcPr>
          <w:p w:rsidR="000F065A" w:rsidRDefault="000F065A" w:rsidP="00C45C07">
            <w:pPr>
              <w:rPr>
                <w:rFonts w:ascii="Arial" w:hAnsi="Arial" w:cs="Arial"/>
              </w:rPr>
            </w:pPr>
          </w:p>
        </w:tc>
        <w:tc>
          <w:tcPr>
            <w:tcW w:w="0" w:type="auto"/>
            <w:shd w:val="clear" w:color="auto" w:fill="F2F2F2" w:themeFill="background1" w:themeFillShade="F2"/>
          </w:tcPr>
          <w:p w:rsidR="000F065A" w:rsidRDefault="000F065A" w:rsidP="00BE466A">
            <w:pPr>
              <w:pStyle w:val="ListParagraph"/>
              <w:numPr>
                <w:ilvl w:val="0"/>
                <w:numId w:val="2"/>
              </w:numPr>
              <w:rPr>
                <w:rFonts w:ascii="Arial" w:hAnsi="Arial" w:cs="Arial"/>
              </w:rPr>
            </w:pPr>
          </w:p>
        </w:tc>
      </w:tr>
      <w:tr w:rsidR="000F065A" w:rsidTr="00B7771E">
        <w:trPr>
          <w:cantSplit/>
          <w:tblCellSpacing w:w="11" w:type="dxa"/>
        </w:trPr>
        <w:tc>
          <w:tcPr>
            <w:tcW w:w="1623" w:type="dxa"/>
          </w:tcPr>
          <w:p w:rsidR="000F065A" w:rsidRDefault="000F065A" w:rsidP="00C45C07">
            <w:pPr>
              <w:rPr>
                <w:rFonts w:ascii="Arial" w:hAnsi="Arial" w:cs="Arial"/>
              </w:rPr>
            </w:pPr>
            <w:r>
              <w:rPr>
                <w:rFonts w:ascii="Arial" w:hAnsi="Arial" w:cs="Arial"/>
              </w:rPr>
              <w:t>16</w:t>
            </w:r>
          </w:p>
        </w:tc>
        <w:tc>
          <w:tcPr>
            <w:tcW w:w="8819" w:type="dxa"/>
          </w:tcPr>
          <w:p w:rsidR="000F065A" w:rsidRDefault="001A65F4" w:rsidP="00497D4A">
            <w:pPr>
              <w:rPr>
                <w:rFonts w:ascii="Arial" w:hAnsi="Arial" w:cs="Arial"/>
              </w:rPr>
            </w:pPr>
            <w:r w:rsidRPr="001A65F4">
              <w:rPr>
                <w:rFonts w:ascii="Arial" w:hAnsi="Arial" w:cs="Arial"/>
                <w:i/>
              </w:rPr>
              <w:t>KT Update to ELT (as appropriate)</w:t>
            </w:r>
            <w:r w:rsidR="00B7771E">
              <w:rPr>
                <w:rFonts w:ascii="Arial" w:hAnsi="Arial" w:cs="Arial"/>
                <w:i/>
              </w:rPr>
              <w:t>-</w:t>
            </w:r>
          </w:p>
        </w:tc>
        <w:tc>
          <w:tcPr>
            <w:tcW w:w="2268" w:type="dxa"/>
          </w:tcPr>
          <w:p w:rsidR="000F065A" w:rsidRDefault="006739DD" w:rsidP="00C45C07">
            <w:pPr>
              <w:rPr>
                <w:rFonts w:ascii="Arial" w:hAnsi="Arial" w:cs="Arial"/>
              </w:rPr>
            </w:pPr>
            <w:r>
              <w:rPr>
                <w:rFonts w:ascii="Arial" w:hAnsi="Arial" w:cs="Arial"/>
              </w:rPr>
              <w:t>ELT (and WPOA)</w:t>
            </w:r>
          </w:p>
        </w:tc>
        <w:tc>
          <w:tcPr>
            <w:tcW w:w="0" w:type="auto"/>
          </w:tcPr>
          <w:p w:rsidR="000F065A" w:rsidRDefault="000F065A" w:rsidP="00BE466A">
            <w:pPr>
              <w:pStyle w:val="ListParagraph"/>
              <w:numPr>
                <w:ilvl w:val="0"/>
                <w:numId w:val="2"/>
              </w:numPr>
              <w:rPr>
                <w:rFonts w:ascii="Arial" w:hAnsi="Arial" w:cs="Arial"/>
              </w:rPr>
            </w:pPr>
          </w:p>
        </w:tc>
      </w:tr>
      <w:tr w:rsidR="000F065A" w:rsidTr="00B7771E">
        <w:trPr>
          <w:cantSplit/>
          <w:tblCellSpacing w:w="11" w:type="dxa"/>
        </w:trPr>
        <w:tc>
          <w:tcPr>
            <w:tcW w:w="1623" w:type="dxa"/>
          </w:tcPr>
          <w:p w:rsidR="000F065A" w:rsidRDefault="000F065A" w:rsidP="00C45C07">
            <w:pPr>
              <w:rPr>
                <w:rFonts w:ascii="Arial" w:hAnsi="Arial" w:cs="Arial"/>
              </w:rPr>
            </w:pPr>
            <w:r>
              <w:rPr>
                <w:rFonts w:ascii="Arial" w:hAnsi="Arial" w:cs="Arial"/>
              </w:rPr>
              <w:t>17</w:t>
            </w:r>
          </w:p>
        </w:tc>
        <w:tc>
          <w:tcPr>
            <w:tcW w:w="8819" w:type="dxa"/>
          </w:tcPr>
          <w:p w:rsidR="000F065A" w:rsidRDefault="000F065A" w:rsidP="00C45C07">
            <w:pPr>
              <w:rPr>
                <w:rFonts w:ascii="Arial" w:hAnsi="Arial" w:cs="Arial"/>
              </w:rPr>
            </w:pPr>
          </w:p>
        </w:tc>
        <w:tc>
          <w:tcPr>
            <w:tcW w:w="2268" w:type="dxa"/>
          </w:tcPr>
          <w:p w:rsidR="000F065A" w:rsidRDefault="000F065A" w:rsidP="00C45C0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Tr="00B7771E">
        <w:trPr>
          <w:cantSplit/>
          <w:tblCellSpacing w:w="11" w:type="dxa"/>
        </w:trPr>
        <w:tc>
          <w:tcPr>
            <w:tcW w:w="1623" w:type="dxa"/>
          </w:tcPr>
          <w:p w:rsidR="000F065A" w:rsidRDefault="000F065A" w:rsidP="00C45C07">
            <w:pPr>
              <w:rPr>
                <w:rFonts w:ascii="Arial" w:hAnsi="Arial" w:cs="Arial"/>
              </w:rPr>
            </w:pPr>
            <w:r>
              <w:rPr>
                <w:rFonts w:ascii="Arial" w:hAnsi="Arial" w:cs="Arial"/>
              </w:rPr>
              <w:t>18</w:t>
            </w:r>
          </w:p>
        </w:tc>
        <w:tc>
          <w:tcPr>
            <w:tcW w:w="8819" w:type="dxa"/>
          </w:tcPr>
          <w:p w:rsidR="000F065A" w:rsidRDefault="000F065A" w:rsidP="00C45C07">
            <w:pPr>
              <w:rPr>
                <w:rFonts w:ascii="Arial" w:hAnsi="Arial" w:cs="Arial"/>
              </w:rPr>
            </w:pPr>
          </w:p>
        </w:tc>
        <w:tc>
          <w:tcPr>
            <w:tcW w:w="2268" w:type="dxa"/>
          </w:tcPr>
          <w:p w:rsidR="000F065A" w:rsidRDefault="000F065A" w:rsidP="00C45C0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Tr="00B7771E">
        <w:trPr>
          <w:cantSplit/>
          <w:tblCellSpacing w:w="11" w:type="dxa"/>
        </w:trPr>
        <w:tc>
          <w:tcPr>
            <w:tcW w:w="1623" w:type="dxa"/>
          </w:tcPr>
          <w:p w:rsidR="000F065A" w:rsidRDefault="000F065A" w:rsidP="00C45C07">
            <w:pPr>
              <w:rPr>
                <w:rFonts w:ascii="Arial" w:hAnsi="Arial" w:cs="Arial"/>
              </w:rPr>
            </w:pPr>
            <w:r>
              <w:rPr>
                <w:rFonts w:ascii="Arial" w:hAnsi="Arial" w:cs="Arial"/>
              </w:rPr>
              <w:t>19</w:t>
            </w:r>
          </w:p>
        </w:tc>
        <w:tc>
          <w:tcPr>
            <w:tcW w:w="8819" w:type="dxa"/>
          </w:tcPr>
          <w:p w:rsidR="000F065A" w:rsidRDefault="006739DD" w:rsidP="00C45C07">
            <w:pPr>
              <w:rPr>
                <w:rFonts w:ascii="Arial" w:hAnsi="Arial" w:cs="Arial"/>
              </w:rPr>
            </w:pPr>
            <w:r>
              <w:rPr>
                <w:rFonts w:ascii="Arial" w:hAnsi="Arial" w:cs="Arial"/>
              </w:rPr>
              <w:t>FULL COUNCIL MEETING</w:t>
            </w:r>
            <w:r w:rsidR="00B7771E">
              <w:rPr>
                <w:rFonts w:ascii="Arial" w:hAnsi="Arial" w:cs="Arial"/>
              </w:rPr>
              <w:t xml:space="preserve"> (no RSS)</w:t>
            </w:r>
          </w:p>
        </w:tc>
        <w:tc>
          <w:tcPr>
            <w:tcW w:w="2268" w:type="dxa"/>
          </w:tcPr>
          <w:p w:rsidR="000F065A" w:rsidRDefault="000F065A" w:rsidP="00C45C0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Tr="00B7771E">
        <w:trPr>
          <w:cantSplit/>
          <w:tblCellSpacing w:w="11" w:type="dxa"/>
        </w:trPr>
        <w:tc>
          <w:tcPr>
            <w:tcW w:w="1623" w:type="dxa"/>
          </w:tcPr>
          <w:p w:rsidR="000F065A" w:rsidRDefault="000F065A" w:rsidP="00C45C07">
            <w:pPr>
              <w:rPr>
                <w:rFonts w:ascii="Arial" w:hAnsi="Arial" w:cs="Arial"/>
              </w:rPr>
            </w:pPr>
            <w:r>
              <w:rPr>
                <w:rFonts w:ascii="Arial" w:hAnsi="Arial" w:cs="Arial"/>
              </w:rPr>
              <w:t>20</w:t>
            </w:r>
          </w:p>
        </w:tc>
        <w:tc>
          <w:tcPr>
            <w:tcW w:w="8819" w:type="dxa"/>
          </w:tcPr>
          <w:p w:rsidR="000F065A" w:rsidRDefault="000F065A" w:rsidP="00C45C07">
            <w:pPr>
              <w:rPr>
                <w:rFonts w:ascii="Arial" w:hAnsi="Arial" w:cs="Arial"/>
              </w:rPr>
            </w:pPr>
          </w:p>
        </w:tc>
        <w:tc>
          <w:tcPr>
            <w:tcW w:w="2268" w:type="dxa"/>
          </w:tcPr>
          <w:p w:rsidR="000F065A" w:rsidRDefault="000F065A" w:rsidP="00C45C0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Tr="00B7771E">
        <w:trPr>
          <w:cantSplit/>
          <w:tblCellSpacing w:w="11" w:type="dxa"/>
        </w:trPr>
        <w:tc>
          <w:tcPr>
            <w:tcW w:w="1623" w:type="dxa"/>
            <w:shd w:val="clear" w:color="auto" w:fill="F2F2F2" w:themeFill="background1" w:themeFillShade="F2"/>
          </w:tcPr>
          <w:p w:rsidR="000F065A" w:rsidRDefault="000F065A" w:rsidP="00C45C07">
            <w:pPr>
              <w:rPr>
                <w:rFonts w:ascii="Arial" w:hAnsi="Arial" w:cs="Arial"/>
              </w:rPr>
            </w:pPr>
          </w:p>
        </w:tc>
        <w:tc>
          <w:tcPr>
            <w:tcW w:w="8819" w:type="dxa"/>
            <w:shd w:val="clear" w:color="auto" w:fill="F2F2F2" w:themeFill="background1" w:themeFillShade="F2"/>
          </w:tcPr>
          <w:p w:rsidR="000F065A" w:rsidRDefault="000F065A" w:rsidP="00C45C07">
            <w:pPr>
              <w:rPr>
                <w:rFonts w:ascii="Arial" w:hAnsi="Arial" w:cs="Arial"/>
              </w:rPr>
            </w:pPr>
          </w:p>
        </w:tc>
        <w:tc>
          <w:tcPr>
            <w:tcW w:w="2268" w:type="dxa"/>
            <w:shd w:val="clear" w:color="auto" w:fill="F2F2F2" w:themeFill="background1" w:themeFillShade="F2"/>
          </w:tcPr>
          <w:p w:rsidR="000F065A" w:rsidRDefault="000F065A" w:rsidP="00C45C07">
            <w:pPr>
              <w:rPr>
                <w:rFonts w:ascii="Arial" w:hAnsi="Arial" w:cs="Arial"/>
              </w:rPr>
            </w:pPr>
          </w:p>
        </w:tc>
        <w:tc>
          <w:tcPr>
            <w:tcW w:w="0" w:type="auto"/>
            <w:shd w:val="clear" w:color="auto" w:fill="F2F2F2" w:themeFill="background1" w:themeFillShade="F2"/>
          </w:tcPr>
          <w:p w:rsidR="000F065A" w:rsidRDefault="000F065A" w:rsidP="00BE466A">
            <w:pPr>
              <w:pStyle w:val="ListParagraph"/>
              <w:numPr>
                <w:ilvl w:val="0"/>
                <w:numId w:val="2"/>
              </w:numPr>
              <w:rPr>
                <w:rFonts w:ascii="Arial" w:hAnsi="Arial" w:cs="Arial"/>
              </w:rPr>
            </w:pPr>
          </w:p>
        </w:tc>
      </w:tr>
      <w:tr w:rsidR="000F065A" w:rsidTr="00B7771E">
        <w:trPr>
          <w:cantSplit/>
          <w:tblCellSpacing w:w="11" w:type="dxa"/>
        </w:trPr>
        <w:tc>
          <w:tcPr>
            <w:tcW w:w="1623" w:type="dxa"/>
          </w:tcPr>
          <w:p w:rsidR="000F065A" w:rsidRDefault="000F065A" w:rsidP="00C45C07">
            <w:pPr>
              <w:rPr>
                <w:rFonts w:ascii="Arial" w:hAnsi="Arial" w:cs="Arial"/>
              </w:rPr>
            </w:pPr>
            <w:r>
              <w:rPr>
                <w:rFonts w:ascii="Arial" w:hAnsi="Arial" w:cs="Arial"/>
              </w:rPr>
              <w:t>21</w:t>
            </w:r>
          </w:p>
        </w:tc>
        <w:tc>
          <w:tcPr>
            <w:tcW w:w="8819" w:type="dxa"/>
          </w:tcPr>
          <w:p w:rsidR="000F065A" w:rsidRDefault="001A65F4" w:rsidP="00C45C07">
            <w:pPr>
              <w:rPr>
                <w:rFonts w:ascii="Arial" w:hAnsi="Arial" w:cs="Arial"/>
              </w:rPr>
            </w:pPr>
            <w:r w:rsidRPr="001A65F4">
              <w:rPr>
                <w:rFonts w:ascii="Arial" w:hAnsi="Arial" w:cs="Arial"/>
                <w:i/>
              </w:rPr>
              <w:t>KT Update to ELT (as appropriate)</w:t>
            </w:r>
          </w:p>
        </w:tc>
        <w:tc>
          <w:tcPr>
            <w:tcW w:w="2268" w:type="dxa"/>
          </w:tcPr>
          <w:p w:rsidR="000F065A" w:rsidRDefault="006739DD" w:rsidP="00C45C07">
            <w:pPr>
              <w:rPr>
                <w:rFonts w:ascii="Arial" w:hAnsi="Arial" w:cs="Arial"/>
              </w:rPr>
            </w:pPr>
            <w:r>
              <w:rPr>
                <w:rFonts w:ascii="Arial" w:hAnsi="Arial" w:cs="Arial"/>
              </w:rPr>
              <w:t>ELT (and WPOA)</w:t>
            </w:r>
          </w:p>
        </w:tc>
        <w:tc>
          <w:tcPr>
            <w:tcW w:w="0" w:type="auto"/>
          </w:tcPr>
          <w:p w:rsidR="000F065A" w:rsidRDefault="000F065A" w:rsidP="00BE466A">
            <w:pPr>
              <w:pStyle w:val="ListParagraph"/>
              <w:numPr>
                <w:ilvl w:val="0"/>
                <w:numId w:val="2"/>
              </w:numPr>
              <w:rPr>
                <w:rFonts w:ascii="Arial" w:hAnsi="Arial" w:cs="Arial"/>
              </w:rPr>
            </w:pPr>
          </w:p>
        </w:tc>
      </w:tr>
      <w:tr w:rsidR="000F065A" w:rsidTr="00B7771E">
        <w:trPr>
          <w:cantSplit/>
          <w:tblCellSpacing w:w="11" w:type="dxa"/>
        </w:trPr>
        <w:tc>
          <w:tcPr>
            <w:tcW w:w="1623" w:type="dxa"/>
          </w:tcPr>
          <w:p w:rsidR="000F065A" w:rsidRDefault="000F065A" w:rsidP="00C45C07">
            <w:pPr>
              <w:rPr>
                <w:rFonts w:ascii="Arial" w:hAnsi="Arial" w:cs="Arial"/>
              </w:rPr>
            </w:pPr>
            <w:r>
              <w:rPr>
                <w:rFonts w:ascii="Arial" w:hAnsi="Arial" w:cs="Arial"/>
              </w:rPr>
              <w:t>22</w:t>
            </w:r>
          </w:p>
        </w:tc>
        <w:tc>
          <w:tcPr>
            <w:tcW w:w="8819" w:type="dxa"/>
          </w:tcPr>
          <w:p w:rsidR="000F065A" w:rsidRDefault="000F065A" w:rsidP="00C45C07">
            <w:pPr>
              <w:rPr>
                <w:rFonts w:ascii="Arial" w:hAnsi="Arial" w:cs="Arial"/>
              </w:rPr>
            </w:pPr>
          </w:p>
        </w:tc>
        <w:tc>
          <w:tcPr>
            <w:tcW w:w="2268" w:type="dxa"/>
          </w:tcPr>
          <w:p w:rsidR="000F065A" w:rsidRDefault="000F065A" w:rsidP="00C45C0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Tr="00B7771E">
        <w:trPr>
          <w:cantSplit/>
          <w:tblCellSpacing w:w="11" w:type="dxa"/>
        </w:trPr>
        <w:tc>
          <w:tcPr>
            <w:tcW w:w="1623" w:type="dxa"/>
          </w:tcPr>
          <w:p w:rsidR="000F065A" w:rsidRDefault="000F065A" w:rsidP="00C45C07">
            <w:pPr>
              <w:rPr>
                <w:rFonts w:ascii="Arial" w:hAnsi="Arial" w:cs="Arial"/>
              </w:rPr>
            </w:pPr>
            <w:r>
              <w:rPr>
                <w:rFonts w:ascii="Arial" w:hAnsi="Arial" w:cs="Arial"/>
              </w:rPr>
              <w:t>23</w:t>
            </w:r>
          </w:p>
        </w:tc>
        <w:tc>
          <w:tcPr>
            <w:tcW w:w="8819" w:type="dxa"/>
          </w:tcPr>
          <w:p w:rsidR="000F065A" w:rsidRDefault="000F065A" w:rsidP="00C45C07">
            <w:pPr>
              <w:rPr>
                <w:rFonts w:ascii="Arial" w:hAnsi="Arial" w:cs="Arial"/>
              </w:rPr>
            </w:pPr>
          </w:p>
        </w:tc>
        <w:tc>
          <w:tcPr>
            <w:tcW w:w="2268" w:type="dxa"/>
          </w:tcPr>
          <w:p w:rsidR="000F065A" w:rsidRDefault="000F065A" w:rsidP="00C45C0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0F065A" w:rsidTr="00B7771E">
        <w:trPr>
          <w:cantSplit/>
          <w:tblCellSpacing w:w="11" w:type="dxa"/>
        </w:trPr>
        <w:tc>
          <w:tcPr>
            <w:tcW w:w="1623" w:type="dxa"/>
          </w:tcPr>
          <w:p w:rsidR="000F065A" w:rsidRDefault="000F065A" w:rsidP="00C45C07">
            <w:pPr>
              <w:rPr>
                <w:rFonts w:ascii="Arial" w:hAnsi="Arial" w:cs="Arial"/>
              </w:rPr>
            </w:pPr>
            <w:r>
              <w:rPr>
                <w:rFonts w:ascii="Arial" w:hAnsi="Arial" w:cs="Arial"/>
              </w:rPr>
              <w:t>24</w:t>
            </w:r>
          </w:p>
        </w:tc>
        <w:tc>
          <w:tcPr>
            <w:tcW w:w="8819" w:type="dxa"/>
          </w:tcPr>
          <w:p w:rsidR="000F065A" w:rsidRDefault="000F065A" w:rsidP="00C45C07">
            <w:pPr>
              <w:rPr>
                <w:rFonts w:ascii="Arial" w:hAnsi="Arial" w:cs="Arial"/>
              </w:rPr>
            </w:pPr>
          </w:p>
        </w:tc>
        <w:tc>
          <w:tcPr>
            <w:tcW w:w="2268" w:type="dxa"/>
          </w:tcPr>
          <w:p w:rsidR="000F065A" w:rsidRDefault="000F065A" w:rsidP="00C45C07">
            <w:pPr>
              <w:rPr>
                <w:rFonts w:ascii="Arial" w:hAnsi="Arial" w:cs="Arial"/>
              </w:rPr>
            </w:pPr>
          </w:p>
        </w:tc>
        <w:tc>
          <w:tcPr>
            <w:tcW w:w="0" w:type="auto"/>
          </w:tcPr>
          <w:p w:rsidR="000F065A" w:rsidRDefault="000F065A" w:rsidP="00BE466A">
            <w:pPr>
              <w:pStyle w:val="ListParagraph"/>
              <w:numPr>
                <w:ilvl w:val="0"/>
                <w:numId w:val="2"/>
              </w:numPr>
              <w:rPr>
                <w:rFonts w:ascii="Arial" w:hAnsi="Arial" w:cs="Arial"/>
              </w:rPr>
            </w:pPr>
          </w:p>
        </w:tc>
      </w:tr>
      <w:tr w:rsidR="006739DD" w:rsidTr="00B7771E">
        <w:trPr>
          <w:cantSplit/>
          <w:tblCellSpacing w:w="11" w:type="dxa"/>
        </w:trPr>
        <w:tc>
          <w:tcPr>
            <w:tcW w:w="1623" w:type="dxa"/>
            <w:shd w:val="clear" w:color="auto" w:fill="D9D9D9" w:themeFill="background1" w:themeFillShade="D9"/>
          </w:tcPr>
          <w:p w:rsidR="006739DD" w:rsidRDefault="006739DD" w:rsidP="00C45C07">
            <w:pPr>
              <w:rPr>
                <w:rFonts w:ascii="Arial" w:hAnsi="Arial" w:cs="Arial"/>
              </w:rPr>
            </w:pPr>
          </w:p>
        </w:tc>
        <w:tc>
          <w:tcPr>
            <w:tcW w:w="8819" w:type="dxa"/>
            <w:shd w:val="clear" w:color="auto" w:fill="D9D9D9" w:themeFill="background1" w:themeFillShade="D9"/>
          </w:tcPr>
          <w:p w:rsidR="006739DD" w:rsidRDefault="006739DD" w:rsidP="00C45C07">
            <w:pPr>
              <w:rPr>
                <w:rFonts w:ascii="Arial" w:hAnsi="Arial" w:cs="Arial"/>
              </w:rPr>
            </w:pPr>
          </w:p>
        </w:tc>
        <w:tc>
          <w:tcPr>
            <w:tcW w:w="2268" w:type="dxa"/>
            <w:shd w:val="clear" w:color="auto" w:fill="D9D9D9" w:themeFill="background1" w:themeFillShade="D9"/>
          </w:tcPr>
          <w:p w:rsidR="006739DD" w:rsidRDefault="006739DD" w:rsidP="00C45C07">
            <w:pPr>
              <w:rPr>
                <w:rFonts w:ascii="Arial" w:hAnsi="Arial" w:cs="Arial"/>
              </w:rPr>
            </w:pPr>
          </w:p>
        </w:tc>
        <w:tc>
          <w:tcPr>
            <w:tcW w:w="0" w:type="auto"/>
            <w:shd w:val="clear" w:color="auto" w:fill="D9D9D9" w:themeFill="background1" w:themeFillShade="D9"/>
          </w:tcPr>
          <w:p w:rsidR="006739DD" w:rsidRDefault="006739DD" w:rsidP="00BE466A">
            <w:pPr>
              <w:pStyle w:val="ListParagraph"/>
              <w:numPr>
                <w:ilvl w:val="0"/>
                <w:numId w:val="2"/>
              </w:numPr>
              <w:rPr>
                <w:rFonts w:ascii="Arial" w:hAnsi="Arial" w:cs="Arial"/>
              </w:rPr>
            </w:pPr>
          </w:p>
        </w:tc>
      </w:tr>
    </w:tbl>
    <w:p w:rsidR="00497D4A" w:rsidRDefault="00497D4A">
      <w:r>
        <w:br w:type="page"/>
      </w:r>
    </w:p>
    <w:tbl>
      <w:tblPr>
        <w:tblStyle w:val="TableGrid"/>
        <w:tblW w:w="0" w:type="auto"/>
        <w:tblCellSpacing w:w="11" w:type="dxa"/>
        <w:tblInd w:w="-45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56"/>
        <w:gridCol w:w="8841"/>
        <w:gridCol w:w="2290"/>
        <w:gridCol w:w="1910"/>
      </w:tblGrid>
      <w:tr w:rsidR="006739DD" w:rsidRPr="006739DD" w:rsidTr="00B7771E">
        <w:trPr>
          <w:cantSplit/>
          <w:tblCellSpacing w:w="11" w:type="dxa"/>
        </w:trPr>
        <w:tc>
          <w:tcPr>
            <w:tcW w:w="1623" w:type="dxa"/>
            <w:shd w:val="clear" w:color="auto" w:fill="0070C0"/>
          </w:tcPr>
          <w:p w:rsidR="006739DD" w:rsidRPr="006739DD" w:rsidRDefault="006739DD" w:rsidP="00C45C07">
            <w:pPr>
              <w:rPr>
                <w:rFonts w:ascii="Arial" w:hAnsi="Arial" w:cs="Arial"/>
                <w:b/>
                <w:color w:val="FFFFFF" w:themeColor="background1"/>
                <w:sz w:val="24"/>
                <w:szCs w:val="24"/>
              </w:rPr>
            </w:pPr>
            <w:r>
              <w:rPr>
                <w:rFonts w:ascii="Arial" w:hAnsi="Arial" w:cs="Arial"/>
                <w:b/>
                <w:color w:val="FFFFFF" w:themeColor="background1"/>
                <w:sz w:val="24"/>
                <w:szCs w:val="24"/>
              </w:rPr>
              <w:lastRenderedPageBreak/>
              <w:t xml:space="preserve">JANUARY </w:t>
            </w:r>
          </w:p>
        </w:tc>
        <w:tc>
          <w:tcPr>
            <w:tcW w:w="8819" w:type="dxa"/>
            <w:shd w:val="clear" w:color="auto" w:fill="0070C0"/>
          </w:tcPr>
          <w:p w:rsidR="006739DD" w:rsidRPr="006739DD" w:rsidRDefault="006739DD" w:rsidP="00C45C07">
            <w:pPr>
              <w:rPr>
                <w:rFonts w:ascii="Arial" w:hAnsi="Arial" w:cs="Arial"/>
                <w:b/>
                <w:color w:val="FFFFFF" w:themeColor="background1"/>
                <w:sz w:val="24"/>
                <w:szCs w:val="24"/>
              </w:rPr>
            </w:pPr>
            <w:r>
              <w:rPr>
                <w:rFonts w:ascii="Arial" w:hAnsi="Arial" w:cs="Arial"/>
                <w:b/>
                <w:color w:val="FFFFFF" w:themeColor="background1"/>
                <w:sz w:val="24"/>
                <w:szCs w:val="24"/>
              </w:rPr>
              <w:t xml:space="preserve">Activity </w:t>
            </w:r>
          </w:p>
        </w:tc>
        <w:tc>
          <w:tcPr>
            <w:tcW w:w="2268" w:type="dxa"/>
            <w:shd w:val="clear" w:color="auto" w:fill="0070C0"/>
          </w:tcPr>
          <w:p w:rsidR="006739DD" w:rsidRPr="006739DD" w:rsidRDefault="006739DD" w:rsidP="00C45C07">
            <w:pPr>
              <w:rPr>
                <w:rFonts w:ascii="Arial" w:hAnsi="Arial" w:cs="Arial"/>
                <w:b/>
                <w:color w:val="FFFFFF" w:themeColor="background1"/>
                <w:sz w:val="24"/>
                <w:szCs w:val="24"/>
              </w:rPr>
            </w:pPr>
            <w:r>
              <w:rPr>
                <w:rFonts w:ascii="Arial" w:hAnsi="Arial" w:cs="Arial"/>
                <w:b/>
                <w:color w:val="FFFFFF" w:themeColor="background1"/>
                <w:sz w:val="24"/>
                <w:szCs w:val="24"/>
              </w:rPr>
              <w:t>Audience</w:t>
            </w:r>
          </w:p>
        </w:tc>
        <w:tc>
          <w:tcPr>
            <w:tcW w:w="0" w:type="auto"/>
            <w:shd w:val="clear" w:color="auto" w:fill="0070C0"/>
          </w:tcPr>
          <w:p w:rsidR="006739DD" w:rsidRPr="006739DD" w:rsidRDefault="006739DD" w:rsidP="006739DD">
            <w:pPr>
              <w:rPr>
                <w:rFonts w:ascii="Arial" w:hAnsi="Arial" w:cs="Arial"/>
                <w:b/>
                <w:color w:val="FFFFFF" w:themeColor="background1"/>
                <w:sz w:val="24"/>
                <w:szCs w:val="24"/>
              </w:rPr>
            </w:pPr>
            <w:r w:rsidRPr="006739DD">
              <w:rPr>
                <w:rFonts w:ascii="Arial" w:hAnsi="Arial" w:cs="Arial"/>
                <w:b/>
                <w:color w:val="FFFFFF" w:themeColor="background1"/>
                <w:sz w:val="24"/>
                <w:szCs w:val="24"/>
              </w:rPr>
              <w:t xml:space="preserve">Responsibility </w:t>
            </w:r>
          </w:p>
        </w:tc>
      </w:tr>
      <w:tr w:rsidR="00497D4A" w:rsidTr="00B7771E">
        <w:trPr>
          <w:cantSplit/>
          <w:tblCellSpacing w:w="11" w:type="dxa"/>
        </w:trPr>
        <w:tc>
          <w:tcPr>
            <w:tcW w:w="1623" w:type="dxa"/>
            <w:shd w:val="clear" w:color="auto" w:fill="auto"/>
          </w:tcPr>
          <w:p w:rsidR="00497D4A" w:rsidRPr="00B7771E" w:rsidRDefault="00497D4A" w:rsidP="00EA7B48">
            <w:pPr>
              <w:rPr>
                <w:rFonts w:ascii="Arial" w:hAnsi="Arial" w:cs="Arial"/>
              </w:rPr>
            </w:pPr>
            <w:r>
              <w:rPr>
                <w:rFonts w:ascii="Arial" w:hAnsi="Arial" w:cs="Arial"/>
              </w:rPr>
              <w:t>Jan TBC</w:t>
            </w:r>
          </w:p>
        </w:tc>
        <w:tc>
          <w:tcPr>
            <w:tcW w:w="8819" w:type="dxa"/>
            <w:shd w:val="clear" w:color="auto" w:fill="auto"/>
          </w:tcPr>
          <w:p w:rsidR="00497D4A" w:rsidRPr="003C6676" w:rsidRDefault="00497D4A" w:rsidP="00EA7B48">
            <w:pPr>
              <w:rPr>
                <w:rFonts w:ascii="Arial" w:hAnsi="Arial" w:cs="Arial"/>
                <w:i/>
                <w:color w:val="FF0000"/>
              </w:rPr>
            </w:pPr>
            <w:r w:rsidRPr="003C6676">
              <w:rPr>
                <w:rFonts w:ascii="Arial" w:hAnsi="Arial" w:cs="Arial"/>
                <w:i/>
                <w:color w:val="FF0000"/>
              </w:rPr>
              <w:t>Present to staff meetings for key groups (see list)</w:t>
            </w:r>
          </w:p>
        </w:tc>
        <w:tc>
          <w:tcPr>
            <w:tcW w:w="2268" w:type="dxa"/>
            <w:shd w:val="clear" w:color="auto" w:fill="auto"/>
          </w:tcPr>
          <w:p w:rsidR="00497D4A" w:rsidRPr="00B7771E" w:rsidRDefault="00497D4A" w:rsidP="00EA7B48">
            <w:pPr>
              <w:rPr>
                <w:rFonts w:ascii="Arial" w:hAnsi="Arial" w:cs="Arial"/>
              </w:rPr>
            </w:pPr>
          </w:p>
        </w:tc>
        <w:tc>
          <w:tcPr>
            <w:tcW w:w="0" w:type="auto"/>
            <w:shd w:val="clear" w:color="auto" w:fill="auto"/>
          </w:tcPr>
          <w:p w:rsidR="00497D4A" w:rsidRPr="00B7771E" w:rsidRDefault="00497D4A" w:rsidP="00EA7B48">
            <w:pPr>
              <w:rPr>
                <w:rFonts w:ascii="Arial" w:hAnsi="Arial" w:cs="Arial"/>
              </w:rPr>
            </w:pPr>
          </w:p>
        </w:tc>
      </w:tr>
      <w:tr w:rsidR="00497D4A" w:rsidTr="00B7771E">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JAN TBC</w:t>
            </w:r>
          </w:p>
        </w:tc>
        <w:tc>
          <w:tcPr>
            <w:tcW w:w="8819" w:type="dxa"/>
            <w:shd w:val="clear" w:color="auto" w:fill="auto"/>
          </w:tcPr>
          <w:p w:rsidR="00497D4A" w:rsidRPr="001A65F4" w:rsidRDefault="00497D4A" w:rsidP="00F00BA5">
            <w:pPr>
              <w:rPr>
                <w:rFonts w:ascii="Arial" w:hAnsi="Arial" w:cs="Arial"/>
                <w:i/>
              </w:rPr>
            </w:pPr>
            <w:r w:rsidRPr="00497D4A">
              <w:rPr>
                <w:rFonts w:ascii="Arial" w:hAnsi="Arial" w:cs="Arial"/>
                <w:i/>
                <w:color w:val="FF0000"/>
              </w:rPr>
              <w:t xml:space="preserve">Present at Staff </w:t>
            </w:r>
            <w:proofErr w:type="spellStart"/>
            <w:r w:rsidRPr="00497D4A">
              <w:rPr>
                <w:rFonts w:ascii="Arial" w:hAnsi="Arial" w:cs="Arial"/>
                <w:i/>
                <w:color w:val="FF0000"/>
              </w:rPr>
              <w:t>Roadshow</w:t>
            </w:r>
            <w:proofErr w:type="spellEnd"/>
          </w:p>
        </w:tc>
        <w:tc>
          <w:tcPr>
            <w:tcW w:w="2268" w:type="dxa"/>
            <w:shd w:val="clear" w:color="auto" w:fill="auto"/>
          </w:tcPr>
          <w:p w:rsidR="00497D4A" w:rsidRDefault="00497D4A" w:rsidP="00F00BA5">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6739DD" w:rsidTr="00B7771E">
        <w:trPr>
          <w:cantSplit/>
          <w:tblCellSpacing w:w="11" w:type="dxa"/>
        </w:trPr>
        <w:tc>
          <w:tcPr>
            <w:tcW w:w="1623" w:type="dxa"/>
            <w:shd w:val="clear" w:color="auto" w:fill="auto"/>
          </w:tcPr>
          <w:p w:rsidR="006739DD" w:rsidRDefault="006739DD" w:rsidP="00F00BA5">
            <w:pPr>
              <w:rPr>
                <w:rFonts w:ascii="Arial" w:hAnsi="Arial" w:cs="Arial"/>
              </w:rPr>
            </w:pPr>
            <w:r>
              <w:rPr>
                <w:rFonts w:ascii="Arial" w:hAnsi="Arial" w:cs="Arial"/>
              </w:rPr>
              <w:t>6</w:t>
            </w:r>
          </w:p>
        </w:tc>
        <w:tc>
          <w:tcPr>
            <w:tcW w:w="8819" w:type="dxa"/>
            <w:shd w:val="clear" w:color="auto" w:fill="auto"/>
          </w:tcPr>
          <w:p w:rsidR="006739DD" w:rsidRDefault="006739DD" w:rsidP="00F00BA5">
            <w:pPr>
              <w:rPr>
                <w:rFonts w:ascii="Arial" w:hAnsi="Arial" w:cs="Arial"/>
                <w:i/>
              </w:rPr>
            </w:pPr>
            <w:r w:rsidRPr="001A65F4">
              <w:rPr>
                <w:rFonts w:ascii="Arial" w:hAnsi="Arial" w:cs="Arial"/>
                <w:i/>
              </w:rPr>
              <w:t>KT Update to ELT (as appropriate)</w:t>
            </w:r>
          </w:p>
          <w:p w:rsidR="00B7771E" w:rsidRPr="00B7771E" w:rsidRDefault="00B7771E" w:rsidP="00F00BA5">
            <w:pPr>
              <w:rPr>
                <w:rFonts w:ascii="Arial" w:hAnsi="Arial" w:cs="Arial"/>
                <w:i/>
              </w:rPr>
            </w:pPr>
            <w:r w:rsidRPr="00B7771E">
              <w:rPr>
                <w:rFonts w:ascii="Arial" w:hAnsi="Arial" w:cs="Arial"/>
                <w:i/>
              </w:rPr>
              <w:t>Website updates and media (if appropriate)</w:t>
            </w:r>
          </w:p>
          <w:p w:rsidR="00B7771E" w:rsidRPr="00B7771E" w:rsidRDefault="00B7771E" w:rsidP="00F00BA5">
            <w:pPr>
              <w:rPr>
                <w:rFonts w:ascii="Arial" w:hAnsi="Arial" w:cs="Arial"/>
              </w:rPr>
            </w:pPr>
            <w:r w:rsidRPr="00B7771E">
              <w:rPr>
                <w:rFonts w:ascii="Arial" w:hAnsi="Arial" w:cs="Arial"/>
                <w:i/>
              </w:rPr>
              <w:t xml:space="preserve">JAN TBC Letter to Stakeholder Group 1 </w:t>
            </w:r>
            <w:r w:rsidR="003C6676">
              <w:rPr>
                <w:rFonts w:ascii="Arial" w:hAnsi="Arial" w:cs="Arial"/>
                <w:i/>
              </w:rPr>
              <w:t xml:space="preserve">and 2 </w:t>
            </w:r>
            <w:r w:rsidRPr="00B7771E">
              <w:rPr>
                <w:rFonts w:ascii="Arial" w:hAnsi="Arial" w:cs="Arial"/>
                <w:i/>
              </w:rPr>
              <w:t>(outline of RSS) – Face to Face if appropriate?</w:t>
            </w:r>
          </w:p>
        </w:tc>
        <w:tc>
          <w:tcPr>
            <w:tcW w:w="2268" w:type="dxa"/>
            <w:shd w:val="clear" w:color="auto" w:fill="auto"/>
          </w:tcPr>
          <w:p w:rsidR="006739DD" w:rsidRDefault="006739DD" w:rsidP="00F00BA5">
            <w:pPr>
              <w:rPr>
                <w:rFonts w:ascii="Arial" w:hAnsi="Arial" w:cs="Arial"/>
              </w:rPr>
            </w:pPr>
          </w:p>
        </w:tc>
        <w:tc>
          <w:tcPr>
            <w:tcW w:w="0" w:type="auto"/>
            <w:shd w:val="clear" w:color="auto" w:fill="auto"/>
          </w:tcPr>
          <w:p w:rsidR="006739DD" w:rsidRDefault="006739DD" w:rsidP="00BE466A">
            <w:pPr>
              <w:pStyle w:val="ListParagraph"/>
              <w:numPr>
                <w:ilvl w:val="0"/>
                <w:numId w:val="2"/>
              </w:numPr>
              <w:rPr>
                <w:rFonts w:ascii="Arial" w:hAnsi="Arial" w:cs="Arial"/>
              </w:rPr>
            </w:pPr>
          </w:p>
        </w:tc>
      </w:tr>
      <w:tr w:rsidR="006739DD" w:rsidTr="00B7771E">
        <w:trPr>
          <w:cantSplit/>
          <w:tblCellSpacing w:w="11" w:type="dxa"/>
        </w:trPr>
        <w:tc>
          <w:tcPr>
            <w:tcW w:w="1623" w:type="dxa"/>
            <w:shd w:val="clear" w:color="auto" w:fill="auto"/>
          </w:tcPr>
          <w:p w:rsidR="006739DD" w:rsidRDefault="006739DD" w:rsidP="00F00BA5">
            <w:pPr>
              <w:rPr>
                <w:rFonts w:ascii="Arial" w:hAnsi="Arial" w:cs="Arial"/>
              </w:rPr>
            </w:pPr>
            <w:r>
              <w:rPr>
                <w:rFonts w:ascii="Arial" w:hAnsi="Arial" w:cs="Arial"/>
              </w:rPr>
              <w:t>7</w:t>
            </w:r>
          </w:p>
        </w:tc>
        <w:tc>
          <w:tcPr>
            <w:tcW w:w="8819" w:type="dxa"/>
            <w:shd w:val="clear" w:color="auto" w:fill="auto"/>
          </w:tcPr>
          <w:p w:rsidR="006739DD" w:rsidRPr="006739DD" w:rsidRDefault="006739DD" w:rsidP="00F00BA5">
            <w:pPr>
              <w:rPr>
                <w:rFonts w:ascii="Arial" w:hAnsi="Arial" w:cs="Arial"/>
                <w:i/>
              </w:rPr>
            </w:pPr>
            <w:r>
              <w:rPr>
                <w:rFonts w:ascii="Arial" w:hAnsi="Arial" w:cs="Arial"/>
                <w:i/>
              </w:rPr>
              <w:t xml:space="preserve">JAN </w:t>
            </w:r>
            <w:r w:rsidRPr="006739DD">
              <w:rPr>
                <w:rFonts w:ascii="Arial" w:hAnsi="Arial" w:cs="Arial"/>
                <w:i/>
              </w:rPr>
              <w:t>DATE TBC - Field trip for new and returning Councillors</w:t>
            </w:r>
          </w:p>
        </w:tc>
        <w:tc>
          <w:tcPr>
            <w:tcW w:w="2268" w:type="dxa"/>
            <w:shd w:val="clear" w:color="auto" w:fill="auto"/>
          </w:tcPr>
          <w:p w:rsidR="006739DD" w:rsidRDefault="006739DD" w:rsidP="00F00BA5">
            <w:pPr>
              <w:rPr>
                <w:rFonts w:ascii="Arial" w:hAnsi="Arial" w:cs="Arial"/>
              </w:rPr>
            </w:pPr>
          </w:p>
        </w:tc>
        <w:tc>
          <w:tcPr>
            <w:tcW w:w="0" w:type="auto"/>
            <w:shd w:val="clear" w:color="auto" w:fill="auto"/>
          </w:tcPr>
          <w:p w:rsidR="006739DD" w:rsidRDefault="006739DD" w:rsidP="00BE466A">
            <w:pPr>
              <w:pStyle w:val="ListParagraph"/>
              <w:numPr>
                <w:ilvl w:val="0"/>
                <w:numId w:val="2"/>
              </w:numPr>
              <w:rPr>
                <w:rFonts w:ascii="Arial" w:hAnsi="Arial" w:cs="Arial"/>
              </w:rPr>
            </w:pPr>
          </w:p>
        </w:tc>
      </w:tr>
      <w:tr w:rsidR="006739DD" w:rsidTr="00B7771E">
        <w:trPr>
          <w:cantSplit/>
          <w:tblCellSpacing w:w="11" w:type="dxa"/>
        </w:trPr>
        <w:tc>
          <w:tcPr>
            <w:tcW w:w="1623" w:type="dxa"/>
            <w:shd w:val="clear" w:color="auto" w:fill="auto"/>
          </w:tcPr>
          <w:p w:rsidR="006739DD" w:rsidRDefault="006739DD" w:rsidP="00F00BA5">
            <w:pPr>
              <w:rPr>
                <w:rFonts w:ascii="Arial" w:hAnsi="Arial" w:cs="Arial"/>
              </w:rPr>
            </w:pPr>
            <w:r>
              <w:rPr>
                <w:rFonts w:ascii="Arial" w:hAnsi="Arial" w:cs="Arial"/>
              </w:rPr>
              <w:t>8</w:t>
            </w:r>
          </w:p>
        </w:tc>
        <w:tc>
          <w:tcPr>
            <w:tcW w:w="8819" w:type="dxa"/>
            <w:shd w:val="clear" w:color="auto" w:fill="auto"/>
          </w:tcPr>
          <w:p w:rsidR="006739DD" w:rsidRPr="006739DD" w:rsidRDefault="006739DD" w:rsidP="00F00BA5">
            <w:pPr>
              <w:rPr>
                <w:rFonts w:ascii="Arial" w:hAnsi="Arial" w:cs="Arial"/>
                <w:i/>
              </w:rPr>
            </w:pPr>
            <w:r w:rsidRPr="006739DD">
              <w:rPr>
                <w:rFonts w:ascii="Arial" w:hAnsi="Arial" w:cs="Arial"/>
                <w:i/>
              </w:rPr>
              <w:t xml:space="preserve">JAN DATE TBC - overview of River Schemes (broadly) and RSS more specifically in </w:t>
            </w:r>
            <w:r w:rsidRPr="003C6676">
              <w:rPr>
                <w:rFonts w:ascii="Arial" w:hAnsi="Arial" w:cs="Arial"/>
                <w:i/>
                <w:color w:val="FF0000"/>
              </w:rPr>
              <w:t xml:space="preserve">early briefings to </w:t>
            </w:r>
            <w:proofErr w:type="spellStart"/>
            <w:r w:rsidRPr="003C6676">
              <w:rPr>
                <w:rFonts w:ascii="Arial" w:hAnsi="Arial" w:cs="Arial"/>
                <w:i/>
                <w:color w:val="FF0000"/>
              </w:rPr>
              <w:t>Kaituna</w:t>
            </w:r>
            <w:proofErr w:type="spellEnd"/>
            <w:r w:rsidRPr="003C6676">
              <w:rPr>
                <w:rFonts w:ascii="Arial" w:hAnsi="Arial" w:cs="Arial"/>
                <w:i/>
                <w:color w:val="FF0000"/>
              </w:rPr>
              <w:t xml:space="preserve"> River Authority </w:t>
            </w:r>
          </w:p>
        </w:tc>
        <w:tc>
          <w:tcPr>
            <w:tcW w:w="2268" w:type="dxa"/>
            <w:shd w:val="clear" w:color="auto" w:fill="auto"/>
          </w:tcPr>
          <w:p w:rsidR="006739DD" w:rsidRDefault="006739DD" w:rsidP="00F00BA5">
            <w:pPr>
              <w:rPr>
                <w:rFonts w:ascii="Arial" w:hAnsi="Arial" w:cs="Arial"/>
              </w:rPr>
            </w:pPr>
            <w:proofErr w:type="spellStart"/>
            <w:r>
              <w:rPr>
                <w:rFonts w:ascii="Arial" w:hAnsi="Arial" w:cs="Arial"/>
              </w:rPr>
              <w:t>Kaituna</w:t>
            </w:r>
            <w:proofErr w:type="spellEnd"/>
            <w:r>
              <w:rPr>
                <w:rFonts w:ascii="Arial" w:hAnsi="Arial" w:cs="Arial"/>
              </w:rPr>
              <w:t xml:space="preserve"> River Authority</w:t>
            </w:r>
          </w:p>
        </w:tc>
        <w:tc>
          <w:tcPr>
            <w:tcW w:w="0" w:type="auto"/>
            <w:shd w:val="clear" w:color="auto" w:fill="auto"/>
          </w:tcPr>
          <w:p w:rsidR="006739DD" w:rsidRDefault="006739DD" w:rsidP="00BE466A">
            <w:pPr>
              <w:pStyle w:val="ListParagraph"/>
              <w:numPr>
                <w:ilvl w:val="0"/>
                <w:numId w:val="2"/>
              </w:numPr>
              <w:rPr>
                <w:rFonts w:ascii="Arial" w:hAnsi="Arial" w:cs="Arial"/>
              </w:rPr>
            </w:pPr>
          </w:p>
        </w:tc>
      </w:tr>
      <w:tr w:rsidR="006739DD" w:rsidTr="00B7771E">
        <w:trPr>
          <w:cantSplit/>
          <w:tblCellSpacing w:w="11" w:type="dxa"/>
        </w:trPr>
        <w:tc>
          <w:tcPr>
            <w:tcW w:w="1623" w:type="dxa"/>
            <w:shd w:val="clear" w:color="auto" w:fill="auto"/>
          </w:tcPr>
          <w:p w:rsidR="006739DD" w:rsidRDefault="006739DD" w:rsidP="00F00BA5">
            <w:pPr>
              <w:rPr>
                <w:rFonts w:ascii="Arial" w:hAnsi="Arial" w:cs="Arial"/>
              </w:rPr>
            </w:pPr>
            <w:r>
              <w:rPr>
                <w:rFonts w:ascii="Arial" w:hAnsi="Arial" w:cs="Arial"/>
              </w:rPr>
              <w:t>9</w:t>
            </w:r>
          </w:p>
        </w:tc>
        <w:tc>
          <w:tcPr>
            <w:tcW w:w="8819" w:type="dxa"/>
            <w:shd w:val="clear" w:color="auto" w:fill="auto"/>
          </w:tcPr>
          <w:p w:rsidR="006739DD" w:rsidRDefault="00B7771E" w:rsidP="00C45C07">
            <w:pPr>
              <w:rPr>
                <w:rFonts w:ascii="Arial" w:hAnsi="Arial" w:cs="Arial"/>
              </w:rPr>
            </w:pPr>
            <w:r w:rsidRPr="00B7771E">
              <w:rPr>
                <w:rFonts w:ascii="Arial" w:hAnsi="Arial" w:cs="Arial"/>
              </w:rPr>
              <w:t xml:space="preserve">Website updates </w:t>
            </w:r>
            <w:r>
              <w:rPr>
                <w:rFonts w:ascii="Arial" w:hAnsi="Arial" w:cs="Arial"/>
              </w:rPr>
              <w:t>and media (if appropriate)</w:t>
            </w:r>
          </w:p>
        </w:tc>
        <w:tc>
          <w:tcPr>
            <w:tcW w:w="2268" w:type="dxa"/>
            <w:shd w:val="clear" w:color="auto" w:fill="auto"/>
          </w:tcPr>
          <w:p w:rsidR="006739DD" w:rsidRDefault="006739DD" w:rsidP="00C45C07">
            <w:pPr>
              <w:rPr>
                <w:rFonts w:ascii="Arial" w:hAnsi="Arial" w:cs="Arial"/>
              </w:rPr>
            </w:pPr>
          </w:p>
        </w:tc>
        <w:tc>
          <w:tcPr>
            <w:tcW w:w="0" w:type="auto"/>
            <w:shd w:val="clear" w:color="auto" w:fill="auto"/>
          </w:tcPr>
          <w:p w:rsidR="006739DD" w:rsidRDefault="006739DD" w:rsidP="00BE466A">
            <w:pPr>
              <w:pStyle w:val="ListParagraph"/>
              <w:numPr>
                <w:ilvl w:val="0"/>
                <w:numId w:val="2"/>
              </w:numPr>
              <w:rPr>
                <w:rFonts w:ascii="Arial" w:hAnsi="Arial" w:cs="Arial"/>
              </w:rPr>
            </w:pPr>
          </w:p>
        </w:tc>
      </w:tr>
      <w:tr w:rsidR="006739DD" w:rsidTr="00B7771E">
        <w:trPr>
          <w:cantSplit/>
          <w:tblCellSpacing w:w="11" w:type="dxa"/>
        </w:trPr>
        <w:tc>
          <w:tcPr>
            <w:tcW w:w="1623" w:type="dxa"/>
            <w:shd w:val="clear" w:color="auto" w:fill="auto"/>
          </w:tcPr>
          <w:p w:rsidR="006739DD" w:rsidRDefault="006739DD" w:rsidP="00F00BA5">
            <w:pPr>
              <w:rPr>
                <w:rFonts w:ascii="Arial" w:hAnsi="Arial" w:cs="Arial"/>
              </w:rPr>
            </w:pPr>
            <w:r>
              <w:rPr>
                <w:rFonts w:ascii="Arial" w:hAnsi="Arial" w:cs="Arial"/>
              </w:rPr>
              <w:t>10</w:t>
            </w:r>
          </w:p>
        </w:tc>
        <w:tc>
          <w:tcPr>
            <w:tcW w:w="8819" w:type="dxa"/>
            <w:shd w:val="clear" w:color="auto" w:fill="auto"/>
          </w:tcPr>
          <w:p w:rsidR="006739DD" w:rsidRDefault="006739DD" w:rsidP="00C45C07">
            <w:pPr>
              <w:rPr>
                <w:rFonts w:ascii="Arial" w:hAnsi="Arial" w:cs="Arial"/>
              </w:rPr>
            </w:pPr>
          </w:p>
        </w:tc>
        <w:tc>
          <w:tcPr>
            <w:tcW w:w="2268" w:type="dxa"/>
            <w:shd w:val="clear" w:color="auto" w:fill="auto"/>
          </w:tcPr>
          <w:p w:rsidR="006739DD" w:rsidRDefault="006739DD" w:rsidP="00C45C07">
            <w:pPr>
              <w:rPr>
                <w:rFonts w:ascii="Arial" w:hAnsi="Arial" w:cs="Arial"/>
              </w:rPr>
            </w:pPr>
          </w:p>
        </w:tc>
        <w:tc>
          <w:tcPr>
            <w:tcW w:w="0" w:type="auto"/>
            <w:shd w:val="clear" w:color="auto" w:fill="auto"/>
          </w:tcPr>
          <w:p w:rsidR="006739DD" w:rsidRDefault="006739DD" w:rsidP="00BE466A">
            <w:pPr>
              <w:pStyle w:val="ListParagraph"/>
              <w:numPr>
                <w:ilvl w:val="0"/>
                <w:numId w:val="2"/>
              </w:numPr>
              <w:rPr>
                <w:rFonts w:ascii="Arial" w:hAnsi="Arial" w:cs="Arial"/>
              </w:rPr>
            </w:pPr>
          </w:p>
        </w:tc>
      </w:tr>
      <w:tr w:rsidR="006739DD" w:rsidTr="00B7771E">
        <w:trPr>
          <w:cantSplit/>
          <w:tblCellSpacing w:w="11" w:type="dxa"/>
        </w:trPr>
        <w:tc>
          <w:tcPr>
            <w:tcW w:w="1623" w:type="dxa"/>
            <w:shd w:val="clear" w:color="auto" w:fill="D9D9D9" w:themeFill="background1" w:themeFillShade="D9"/>
          </w:tcPr>
          <w:p w:rsidR="006739DD" w:rsidRDefault="006739DD" w:rsidP="00C45C07">
            <w:pPr>
              <w:rPr>
                <w:rFonts w:ascii="Arial" w:hAnsi="Arial" w:cs="Arial"/>
              </w:rPr>
            </w:pPr>
          </w:p>
        </w:tc>
        <w:tc>
          <w:tcPr>
            <w:tcW w:w="8819" w:type="dxa"/>
            <w:shd w:val="clear" w:color="auto" w:fill="D9D9D9" w:themeFill="background1" w:themeFillShade="D9"/>
          </w:tcPr>
          <w:p w:rsidR="006739DD" w:rsidRDefault="006739DD" w:rsidP="00C45C07">
            <w:pPr>
              <w:rPr>
                <w:rFonts w:ascii="Arial" w:hAnsi="Arial" w:cs="Arial"/>
              </w:rPr>
            </w:pPr>
          </w:p>
        </w:tc>
        <w:tc>
          <w:tcPr>
            <w:tcW w:w="2268" w:type="dxa"/>
            <w:shd w:val="clear" w:color="auto" w:fill="D9D9D9" w:themeFill="background1" w:themeFillShade="D9"/>
          </w:tcPr>
          <w:p w:rsidR="006739DD" w:rsidRDefault="006739DD" w:rsidP="00C45C07">
            <w:pPr>
              <w:rPr>
                <w:rFonts w:ascii="Arial" w:hAnsi="Arial" w:cs="Arial"/>
              </w:rPr>
            </w:pPr>
          </w:p>
        </w:tc>
        <w:tc>
          <w:tcPr>
            <w:tcW w:w="0" w:type="auto"/>
            <w:shd w:val="clear" w:color="auto" w:fill="D9D9D9" w:themeFill="background1" w:themeFillShade="D9"/>
          </w:tcPr>
          <w:p w:rsidR="006739DD" w:rsidRDefault="006739DD" w:rsidP="00BE466A">
            <w:pPr>
              <w:pStyle w:val="ListParagraph"/>
              <w:numPr>
                <w:ilvl w:val="0"/>
                <w:numId w:val="2"/>
              </w:numPr>
              <w:rPr>
                <w:rFonts w:ascii="Arial" w:hAnsi="Arial" w:cs="Arial"/>
              </w:rPr>
            </w:pPr>
          </w:p>
        </w:tc>
      </w:tr>
      <w:tr w:rsidR="006739DD" w:rsidTr="00B7771E">
        <w:trPr>
          <w:cantSplit/>
          <w:tblCellSpacing w:w="11" w:type="dxa"/>
        </w:trPr>
        <w:tc>
          <w:tcPr>
            <w:tcW w:w="1623" w:type="dxa"/>
            <w:shd w:val="clear" w:color="auto" w:fill="auto"/>
          </w:tcPr>
          <w:p w:rsidR="006739DD" w:rsidRDefault="006739DD" w:rsidP="00F00BA5">
            <w:pPr>
              <w:rPr>
                <w:rFonts w:ascii="Arial" w:hAnsi="Arial" w:cs="Arial"/>
              </w:rPr>
            </w:pPr>
            <w:r>
              <w:rPr>
                <w:rFonts w:ascii="Arial" w:hAnsi="Arial" w:cs="Arial"/>
              </w:rPr>
              <w:t>13</w:t>
            </w:r>
          </w:p>
        </w:tc>
        <w:tc>
          <w:tcPr>
            <w:tcW w:w="8819" w:type="dxa"/>
            <w:shd w:val="clear" w:color="auto" w:fill="auto"/>
          </w:tcPr>
          <w:p w:rsidR="006739DD" w:rsidRDefault="006739DD" w:rsidP="00F00BA5">
            <w:pPr>
              <w:rPr>
                <w:rFonts w:ascii="Arial" w:hAnsi="Arial" w:cs="Arial"/>
              </w:rPr>
            </w:pPr>
            <w:r w:rsidRPr="001A65F4">
              <w:rPr>
                <w:rFonts w:ascii="Arial" w:hAnsi="Arial" w:cs="Arial"/>
                <w:i/>
              </w:rPr>
              <w:t>KT Update to ELT (as appropriate)</w:t>
            </w:r>
          </w:p>
        </w:tc>
        <w:tc>
          <w:tcPr>
            <w:tcW w:w="2268" w:type="dxa"/>
            <w:shd w:val="clear" w:color="auto" w:fill="auto"/>
          </w:tcPr>
          <w:p w:rsidR="006739DD" w:rsidRDefault="006739DD" w:rsidP="00F00BA5">
            <w:pPr>
              <w:rPr>
                <w:rFonts w:ascii="Arial" w:hAnsi="Arial" w:cs="Arial"/>
              </w:rPr>
            </w:pPr>
            <w:r>
              <w:rPr>
                <w:rFonts w:ascii="Arial" w:hAnsi="Arial" w:cs="Arial"/>
              </w:rPr>
              <w:t>ELT (and WPOA)</w:t>
            </w:r>
          </w:p>
        </w:tc>
        <w:tc>
          <w:tcPr>
            <w:tcW w:w="0" w:type="auto"/>
            <w:shd w:val="clear" w:color="auto" w:fill="auto"/>
          </w:tcPr>
          <w:p w:rsidR="006739DD" w:rsidRDefault="006739DD" w:rsidP="00BE466A">
            <w:pPr>
              <w:pStyle w:val="ListParagraph"/>
              <w:numPr>
                <w:ilvl w:val="0"/>
                <w:numId w:val="2"/>
              </w:numPr>
              <w:rPr>
                <w:rFonts w:ascii="Arial" w:hAnsi="Arial" w:cs="Arial"/>
              </w:rPr>
            </w:pPr>
          </w:p>
        </w:tc>
      </w:tr>
      <w:tr w:rsidR="006739DD" w:rsidTr="00B7771E">
        <w:trPr>
          <w:cantSplit/>
          <w:tblCellSpacing w:w="11" w:type="dxa"/>
        </w:trPr>
        <w:tc>
          <w:tcPr>
            <w:tcW w:w="1623" w:type="dxa"/>
            <w:shd w:val="clear" w:color="auto" w:fill="auto"/>
          </w:tcPr>
          <w:p w:rsidR="006739DD" w:rsidRDefault="006739DD" w:rsidP="00F00BA5">
            <w:pPr>
              <w:rPr>
                <w:rFonts w:ascii="Arial" w:hAnsi="Arial" w:cs="Arial"/>
              </w:rPr>
            </w:pPr>
            <w:r>
              <w:rPr>
                <w:rFonts w:ascii="Arial" w:hAnsi="Arial" w:cs="Arial"/>
              </w:rPr>
              <w:t>14</w:t>
            </w:r>
          </w:p>
        </w:tc>
        <w:tc>
          <w:tcPr>
            <w:tcW w:w="8819" w:type="dxa"/>
            <w:shd w:val="clear" w:color="auto" w:fill="auto"/>
          </w:tcPr>
          <w:p w:rsidR="006739DD" w:rsidRPr="00B7771E" w:rsidRDefault="006739DD" w:rsidP="00B7771E">
            <w:pPr>
              <w:rPr>
                <w:rFonts w:ascii="Arial" w:hAnsi="Arial" w:cs="Arial"/>
                <w:i/>
              </w:rPr>
            </w:pPr>
          </w:p>
        </w:tc>
        <w:tc>
          <w:tcPr>
            <w:tcW w:w="2268" w:type="dxa"/>
            <w:shd w:val="clear" w:color="auto" w:fill="auto"/>
          </w:tcPr>
          <w:p w:rsidR="006739DD" w:rsidRDefault="006739DD" w:rsidP="00C45C07">
            <w:pPr>
              <w:rPr>
                <w:rFonts w:ascii="Arial" w:hAnsi="Arial" w:cs="Arial"/>
              </w:rPr>
            </w:pPr>
          </w:p>
        </w:tc>
        <w:tc>
          <w:tcPr>
            <w:tcW w:w="0" w:type="auto"/>
            <w:shd w:val="clear" w:color="auto" w:fill="auto"/>
          </w:tcPr>
          <w:p w:rsidR="006739DD" w:rsidRDefault="006739DD" w:rsidP="00BE466A">
            <w:pPr>
              <w:pStyle w:val="ListParagraph"/>
              <w:numPr>
                <w:ilvl w:val="0"/>
                <w:numId w:val="2"/>
              </w:numPr>
              <w:rPr>
                <w:rFonts w:ascii="Arial" w:hAnsi="Arial" w:cs="Arial"/>
              </w:rPr>
            </w:pPr>
          </w:p>
        </w:tc>
      </w:tr>
      <w:tr w:rsidR="006739DD" w:rsidTr="00B7771E">
        <w:trPr>
          <w:cantSplit/>
          <w:tblCellSpacing w:w="11" w:type="dxa"/>
        </w:trPr>
        <w:tc>
          <w:tcPr>
            <w:tcW w:w="1623" w:type="dxa"/>
            <w:shd w:val="clear" w:color="auto" w:fill="auto"/>
          </w:tcPr>
          <w:p w:rsidR="006739DD" w:rsidRDefault="006739DD" w:rsidP="00F00BA5">
            <w:pPr>
              <w:rPr>
                <w:rFonts w:ascii="Arial" w:hAnsi="Arial" w:cs="Arial"/>
              </w:rPr>
            </w:pPr>
            <w:r>
              <w:rPr>
                <w:rFonts w:ascii="Arial" w:hAnsi="Arial" w:cs="Arial"/>
              </w:rPr>
              <w:t>15</w:t>
            </w:r>
          </w:p>
        </w:tc>
        <w:tc>
          <w:tcPr>
            <w:tcW w:w="8819" w:type="dxa"/>
            <w:shd w:val="clear" w:color="auto" w:fill="auto"/>
          </w:tcPr>
          <w:p w:rsidR="006739DD" w:rsidRDefault="006739DD" w:rsidP="00C45C07">
            <w:pPr>
              <w:rPr>
                <w:rFonts w:ascii="Arial" w:hAnsi="Arial" w:cs="Arial"/>
              </w:rPr>
            </w:pPr>
          </w:p>
        </w:tc>
        <w:tc>
          <w:tcPr>
            <w:tcW w:w="2268" w:type="dxa"/>
            <w:shd w:val="clear" w:color="auto" w:fill="auto"/>
          </w:tcPr>
          <w:p w:rsidR="006739DD" w:rsidRDefault="006739DD" w:rsidP="00C45C07">
            <w:pPr>
              <w:rPr>
                <w:rFonts w:ascii="Arial" w:hAnsi="Arial" w:cs="Arial"/>
              </w:rPr>
            </w:pPr>
          </w:p>
        </w:tc>
        <w:tc>
          <w:tcPr>
            <w:tcW w:w="0" w:type="auto"/>
            <w:shd w:val="clear" w:color="auto" w:fill="auto"/>
          </w:tcPr>
          <w:p w:rsidR="006739DD" w:rsidRDefault="006739DD" w:rsidP="00BE466A">
            <w:pPr>
              <w:pStyle w:val="ListParagraph"/>
              <w:numPr>
                <w:ilvl w:val="0"/>
                <w:numId w:val="2"/>
              </w:numPr>
              <w:rPr>
                <w:rFonts w:ascii="Arial" w:hAnsi="Arial" w:cs="Arial"/>
              </w:rPr>
            </w:pPr>
          </w:p>
        </w:tc>
      </w:tr>
      <w:tr w:rsidR="006739DD" w:rsidTr="00B7771E">
        <w:trPr>
          <w:cantSplit/>
          <w:tblCellSpacing w:w="11" w:type="dxa"/>
        </w:trPr>
        <w:tc>
          <w:tcPr>
            <w:tcW w:w="1623" w:type="dxa"/>
            <w:shd w:val="clear" w:color="auto" w:fill="auto"/>
          </w:tcPr>
          <w:p w:rsidR="006739DD" w:rsidRDefault="006739DD" w:rsidP="00F00BA5">
            <w:pPr>
              <w:rPr>
                <w:rFonts w:ascii="Arial" w:hAnsi="Arial" w:cs="Arial"/>
              </w:rPr>
            </w:pPr>
            <w:r>
              <w:rPr>
                <w:rFonts w:ascii="Arial" w:hAnsi="Arial" w:cs="Arial"/>
              </w:rPr>
              <w:t>16</w:t>
            </w:r>
          </w:p>
        </w:tc>
        <w:tc>
          <w:tcPr>
            <w:tcW w:w="8819" w:type="dxa"/>
            <w:shd w:val="clear" w:color="auto" w:fill="auto"/>
          </w:tcPr>
          <w:p w:rsidR="006739DD" w:rsidRDefault="006739DD" w:rsidP="00C45C07">
            <w:pPr>
              <w:rPr>
                <w:rFonts w:ascii="Arial" w:hAnsi="Arial" w:cs="Arial"/>
              </w:rPr>
            </w:pPr>
          </w:p>
        </w:tc>
        <w:tc>
          <w:tcPr>
            <w:tcW w:w="2268" w:type="dxa"/>
            <w:shd w:val="clear" w:color="auto" w:fill="auto"/>
          </w:tcPr>
          <w:p w:rsidR="006739DD" w:rsidRDefault="006739DD" w:rsidP="00C45C07">
            <w:pPr>
              <w:rPr>
                <w:rFonts w:ascii="Arial" w:hAnsi="Arial" w:cs="Arial"/>
              </w:rPr>
            </w:pPr>
          </w:p>
        </w:tc>
        <w:tc>
          <w:tcPr>
            <w:tcW w:w="0" w:type="auto"/>
            <w:shd w:val="clear" w:color="auto" w:fill="auto"/>
          </w:tcPr>
          <w:p w:rsidR="006739DD" w:rsidRDefault="006739DD" w:rsidP="00BE466A">
            <w:pPr>
              <w:pStyle w:val="ListParagraph"/>
              <w:numPr>
                <w:ilvl w:val="0"/>
                <w:numId w:val="2"/>
              </w:numPr>
              <w:rPr>
                <w:rFonts w:ascii="Arial" w:hAnsi="Arial" w:cs="Arial"/>
              </w:rPr>
            </w:pPr>
          </w:p>
        </w:tc>
      </w:tr>
      <w:tr w:rsidR="006739DD" w:rsidTr="00B7771E">
        <w:trPr>
          <w:cantSplit/>
          <w:tblCellSpacing w:w="11" w:type="dxa"/>
        </w:trPr>
        <w:tc>
          <w:tcPr>
            <w:tcW w:w="1623" w:type="dxa"/>
            <w:shd w:val="clear" w:color="auto" w:fill="auto"/>
          </w:tcPr>
          <w:p w:rsidR="006739DD" w:rsidRDefault="006739DD" w:rsidP="00F00BA5">
            <w:pPr>
              <w:rPr>
                <w:rFonts w:ascii="Arial" w:hAnsi="Arial" w:cs="Arial"/>
              </w:rPr>
            </w:pPr>
            <w:r>
              <w:rPr>
                <w:rFonts w:ascii="Arial" w:hAnsi="Arial" w:cs="Arial"/>
              </w:rPr>
              <w:t>17</w:t>
            </w:r>
          </w:p>
        </w:tc>
        <w:tc>
          <w:tcPr>
            <w:tcW w:w="8819" w:type="dxa"/>
            <w:shd w:val="clear" w:color="auto" w:fill="auto"/>
          </w:tcPr>
          <w:p w:rsidR="006739DD" w:rsidRDefault="006739DD" w:rsidP="00C45C07">
            <w:pPr>
              <w:rPr>
                <w:rFonts w:ascii="Arial" w:hAnsi="Arial" w:cs="Arial"/>
              </w:rPr>
            </w:pPr>
          </w:p>
        </w:tc>
        <w:tc>
          <w:tcPr>
            <w:tcW w:w="2268" w:type="dxa"/>
            <w:shd w:val="clear" w:color="auto" w:fill="auto"/>
          </w:tcPr>
          <w:p w:rsidR="006739DD" w:rsidRDefault="006739DD" w:rsidP="00C45C07">
            <w:pPr>
              <w:rPr>
                <w:rFonts w:ascii="Arial" w:hAnsi="Arial" w:cs="Arial"/>
              </w:rPr>
            </w:pPr>
          </w:p>
        </w:tc>
        <w:tc>
          <w:tcPr>
            <w:tcW w:w="0" w:type="auto"/>
            <w:shd w:val="clear" w:color="auto" w:fill="auto"/>
          </w:tcPr>
          <w:p w:rsidR="006739DD" w:rsidRDefault="006739DD" w:rsidP="00BE466A">
            <w:pPr>
              <w:pStyle w:val="ListParagraph"/>
              <w:numPr>
                <w:ilvl w:val="0"/>
                <w:numId w:val="2"/>
              </w:numPr>
              <w:rPr>
                <w:rFonts w:ascii="Arial" w:hAnsi="Arial" w:cs="Arial"/>
              </w:rPr>
            </w:pPr>
          </w:p>
        </w:tc>
      </w:tr>
      <w:tr w:rsidR="006739DD" w:rsidTr="00B7771E">
        <w:trPr>
          <w:cantSplit/>
          <w:tblCellSpacing w:w="11" w:type="dxa"/>
        </w:trPr>
        <w:tc>
          <w:tcPr>
            <w:tcW w:w="1623" w:type="dxa"/>
            <w:shd w:val="clear" w:color="auto" w:fill="D9D9D9" w:themeFill="background1" w:themeFillShade="D9"/>
          </w:tcPr>
          <w:p w:rsidR="006739DD" w:rsidRDefault="006739DD" w:rsidP="00C45C07">
            <w:pPr>
              <w:rPr>
                <w:rFonts w:ascii="Arial" w:hAnsi="Arial" w:cs="Arial"/>
              </w:rPr>
            </w:pPr>
          </w:p>
        </w:tc>
        <w:tc>
          <w:tcPr>
            <w:tcW w:w="8819" w:type="dxa"/>
            <w:shd w:val="clear" w:color="auto" w:fill="D9D9D9" w:themeFill="background1" w:themeFillShade="D9"/>
          </w:tcPr>
          <w:p w:rsidR="006739DD" w:rsidRDefault="006739DD" w:rsidP="00C45C07">
            <w:pPr>
              <w:rPr>
                <w:rFonts w:ascii="Arial" w:hAnsi="Arial" w:cs="Arial"/>
              </w:rPr>
            </w:pPr>
          </w:p>
        </w:tc>
        <w:tc>
          <w:tcPr>
            <w:tcW w:w="2268" w:type="dxa"/>
            <w:shd w:val="clear" w:color="auto" w:fill="D9D9D9" w:themeFill="background1" w:themeFillShade="D9"/>
          </w:tcPr>
          <w:p w:rsidR="006739DD" w:rsidRDefault="006739DD" w:rsidP="00C45C07">
            <w:pPr>
              <w:rPr>
                <w:rFonts w:ascii="Arial" w:hAnsi="Arial" w:cs="Arial"/>
              </w:rPr>
            </w:pPr>
          </w:p>
        </w:tc>
        <w:tc>
          <w:tcPr>
            <w:tcW w:w="0" w:type="auto"/>
            <w:shd w:val="clear" w:color="auto" w:fill="D9D9D9" w:themeFill="background1" w:themeFillShade="D9"/>
          </w:tcPr>
          <w:p w:rsidR="006739DD" w:rsidRDefault="006739DD" w:rsidP="00BE466A">
            <w:pPr>
              <w:pStyle w:val="ListParagraph"/>
              <w:numPr>
                <w:ilvl w:val="0"/>
                <w:numId w:val="2"/>
              </w:numPr>
              <w:rPr>
                <w:rFonts w:ascii="Arial" w:hAnsi="Arial" w:cs="Arial"/>
              </w:rPr>
            </w:pPr>
          </w:p>
        </w:tc>
      </w:tr>
      <w:tr w:rsidR="006739DD" w:rsidTr="00B7771E">
        <w:trPr>
          <w:cantSplit/>
          <w:tblCellSpacing w:w="11" w:type="dxa"/>
        </w:trPr>
        <w:tc>
          <w:tcPr>
            <w:tcW w:w="1623" w:type="dxa"/>
            <w:shd w:val="clear" w:color="auto" w:fill="auto"/>
          </w:tcPr>
          <w:p w:rsidR="006739DD" w:rsidRDefault="006739DD" w:rsidP="00F00BA5">
            <w:pPr>
              <w:rPr>
                <w:rFonts w:ascii="Arial" w:hAnsi="Arial" w:cs="Arial"/>
              </w:rPr>
            </w:pPr>
            <w:r>
              <w:rPr>
                <w:rFonts w:ascii="Arial" w:hAnsi="Arial" w:cs="Arial"/>
              </w:rPr>
              <w:t>20</w:t>
            </w:r>
          </w:p>
        </w:tc>
        <w:tc>
          <w:tcPr>
            <w:tcW w:w="8819" w:type="dxa"/>
            <w:shd w:val="clear" w:color="auto" w:fill="auto"/>
          </w:tcPr>
          <w:p w:rsidR="006739DD" w:rsidRDefault="006739DD" w:rsidP="00F00BA5">
            <w:pPr>
              <w:rPr>
                <w:rFonts w:ascii="Arial" w:hAnsi="Arial" w:cs="Arial"/>
              </w:rPr>
            </w:pPr>
            <w:r w:rsidRPr="001A65F4">
              <w:rPr>
                <w:rFonts w:ascii="Arial" w:hAnsi="Arial" w:cs="Arial"/>
                <w:i/>
              </w:rPr>
              <w:t>KT Update to ELT (as appropriate)</w:t>
            </w:r>
          </w:p>
        </w:tc>
        <w:tc>
          <w:tcPr>
            <w:tcW w:w="2268" w:type="dxa"/>
            <w:shd w:val="clear" w:color="auto" w:fill="auto"/>
          </w:tcPr>
          <w:p w:rsidR="006739DD" w:rsidRDefault="006739DD" w:rsidP="00F00BA5">
            <w:pPr>
              <w:rPr>
                <w:rFonts w:ascii="Arial" w:hAnsi="Arial" w:cs="Arial"/>
              </w:rPr>
            </w:pPr>
            <w:r>
              <w:rPr>
                <w:rFonts w:ascii="Arial" w:hAnsi="Arial" w:cs="Arial"/>
              </w:rPr>
              <w:t>ELT (and WPOA)</w:t>
            </w:r>
          </w:p>
        </w:tc>
        <w:tc>
          <w:tcPr>
            <w:tcW w:w="0" w:type="auto"/>
            <w:shd w:val="clear" w:color="auto" w:fill="auto"/>
          </w:tcPr>
          <w:p w:rsidR="006739DD" w:rsidRDefault="006739DD" w:rsidP="00BE466A">
            <w:pPr>
              <w:pStyle w:val="ListParagraph"/>
              <w:numPr>
                <w:ilvl w:val="0"/>
                <w:numId w:val="2"/>
              </w:numPr>
              <w:rPr>
                <w:rFonts w:ascii="Arial" w:hAnsi="Arial" w:cs="Arial"/>
              </w:rPr>
            </w:pPr>
          </w:p>
        </w:tc>
      </w:tr>
      <w:tr w:rsidR="006739DD" w:rsidTr="00B7771E">
        <w:trPr>
          <w:cantSplit/>
          <w:tblCellSpacing w:w="11" w:type="dxa"/>
        </w:trPr>
        <w:tc>
          <w:tcPr>
            <w:tcW w:w="1623" w:type="dxa"/>
            <w:shd w:val="clear" w:color="auto" w:fill="auto"/>
          </w:tcPr>
          <w:p w:rsidR="006739DD" w:rsidRDefault="006739DD" w:rsidP="00F00BA5">
            <w:pPr>
              <w:rPr>
                <w:rFonts w:ascii="Arial" w:hAnsi="Arial" w:cs="Arial"/>
              </w:rPr>
            </w:pPr>
            <w:r>
              <w:rPr>
                <w:rFonts w:ascii="Arial" w:hAnsi="Arial" w:cs="Arial"/>
              </w:rPr>
              <w:t>21</w:t>
            </w:r>
          </w:p>
        </w:tc>
        <w:tc>
          <w:tcPr>
            <w:tcW w:w="8819" w:type="dxa"/>
            <w:shd w:val="clear" w:color="auto" w:fill="auto"/>
          </w:tcPr>
          <w:p w:rsidR="006739DD" w:rsidRDefault="006739DD" w:rsidP="00C45C07">
            <w:pPr>
              <w:rPr>
                <w:rFonts w:ascii="Arial" w:hAnsi="Arial" w:cs="Arial"/>
              </w:rPr>
            </w:pPr>
          </w:p>
        </w:tc>
        <w:tc>
          <w:tcPr>
            <w:tcW w:w="2268" w:type="dxa"/>
            <w:shd w:val="clear" w:color="auto" w:fill="auto"/>
          </w:tcPr>
          <w:p w:rsidR="006739DD" w:rsidRDefault="006739DD" w:rsidP="00C45C07">
            <w:pPr>
              <w:rPr>
                <w:rFonts w:ascii="Arial" w:hAnsi="Arial" w:cs="Arial"/>
              </w:rPr>
            </w:pPr>
          </w:p>
        </w:tc>
        <w:tc>
          <w:tcPr>
            <w:tcW w:w="0" w:type="auto"/>
            <w:shd w:val="clear" w:color="auto" w:fill="auto"/>
          </w:tcPr>
          <w:p w:rsidR="006739DD" w:rsidRDefault="006739DD" w:rsidP="00BE466A">
            <w:pPr>
              <w:pStyle w:val="ListParagraph"/>
              <w:numPr>
                <w:ilvl w:val="0"/>
                <w:numId w:val="2"/>
              </w:numPr>
              <w:rPr>
                <w:rFonts w:ascii="Arial" w:hAnsi="Arial" w:cs="Arial"/>
              </w:rPr>
            </w:pPr>
          </w:p>
        </w:tc>
      </w:tr>
      <w:tr w:rsidR="006739DD" w:rsidTr="00B7771E">
        <w:trPr>
          <w:cantSplit/>
          <w:tblCellSpacing w:w="11" w:type="dxa"/>
        </w:trPr>
        <w:tc>
          <w:tcPr>
            <w:tcW w:w="1623" w:type="dxa"/>
            <w:shd w:val="clear" w:color="auto" w:fill="auto"/>
          </w:tcPr>
          <w:p w:rsidR="006739DD" w:rsidRDefault="006739DD" w:rsidP="00F00BA5">
            <w:pPr>
              <w:rPr>
                <w:rFonts w:ascii="Arial" w:hAnsi="Arial" w:cs="Arial"/>
              </w:rPr>
            </w:pPr>
            <w:r>
              <w:rPr>
                <w:rFonts w:ascii="Arial" w:hAnsi="Arial" w:cs="Arial"/>
              </w:rPr>
              <w:t>22</w:t>
            </w:r>
          </w:p>
        </w:tc>
        <w:tc>
          <w:tcPr>
            <w:tcW w:w="8819" w:type="dxa"/>
            <w:shd w:val="clear" w:color="auto" w:fill="auto"/>
          </w:tcPr>
          <w:p w:rsidR="006739DD" w:rsidRDefault="006739DD" w:rsidP="00C45C07">
            <w:pPr>
              <w:rPr>
                <w:rFonts w:ascii="Arial" w:hAnsi="Arial" w:cs="Arial"/>
              </w:rPr>
            </w:pPr>
          </w:p>
        </w:tc>
        <w:tc>
          <w:tcPr>
            <w:tcW w:w="2268" w:type="dxa"/>
            <w:shd w:val="clear" w:color="auto" w:fill="auto"/>
          </w:tcPr>
          <w:p w:rsidR="006739DD" w:rsidRDefault="006739DD" w:rsidP="00C45C07">
            <w:pPr>
              <w:rPr>
                <w:rFonts w:ascii="Arial" w:hAnsi="Arial" w:cs="Arial"/>
              </w:rPr>
            </w:pPr>
          </w:p>
        </w:tc>
        <w:tc>
          <w:tcPr>
            <w:tcW w:w="0" w:type="auto"/>
            <w:shd w:val="clear" w:color="auto" w:fill="auto"/>
          </w:tcPr>
          <w:p w:rsidR="006739DD" w:rsidRDefault="006739DD" w:rsidP="00BE466A">
            <w:pPr>
              <w:pStyle w:val="ListParagraph"/>
              <w:numPr>
                <w:ilvl w:val="0"/>
                <w:numId w:val="2"/>
              </w:numPr>
              <w:rPr>
                <w:rFonts w:ascii="Arial" w:hAnsi="Arial" w:cs="Arial"/>
              </w:rPr>
            </w:pPr>
          </w:p>
        </w:tc>
      </w:tr>
      <w:tr w:rsidR="006739DD" w:rsidTr="00B7771E">
        <w:trPr>
          <w:cantSplit/>
          <w:tblCellSpacing w:w="11" w:type="dxa"/>
        </w:trPr>
        <w:tc>
          <w:tcPr>
            <w:tcW w:w="1623" w:type="dxa"/>
            <w:shd w:val="clear" w:color="auto" w:fill="auto"/>
          </w:tcPr>
          <w:p w:rsidR="006739DD" w:rsidRDefault="006739DD" w:rsidP="00F00BA5">
            <w:pPr>
              <w:rPr>
                <w:rFonts w:ascii="Arial" w:hAnsi="Arial" w:cs="Arial"/>
              </w:rPr>
            </w:pPr>
            <w:r>
              <w:rPr>
                <w:rFonts w:ascii="Arial" w:hAnsi="Arial" w:cs="Arial"/>
              </w:rPr>
              <w:t>23</w:t>
            </w:r>
          </w:p>
        </w:tc>
        <w:tc>
          <w:tcPr>
            <w:tcW w:w="8819" w:type="dxa"/>
            <w:shd w:val="clear" w:color="auto" w:fill="auto"/>
          </w:tcPr>
          <w:p w:rsidR="006739DD" w:rsidRDefault="006739DD" w:rsidP="00C45C07">
            <w:pPr>
              <w:rPr>
                <w:rFonts w:ascii="Arial" w:hAnsi="Arial" w:cs="Arial"/>
              </w:rPr>
            </w:pPr>
          </w:p>
        </w:tc>
        <w:tc>
          <w:tcPr>
            <w:tcW w:w="2268" w:type="dxa"/>
            <w:shd w:val="clear" w:color="auto" w:fill="auto"/>
          </w:tcPr>
          <w:p w:rsidR="006739DD" w:rsidRDefault="006739DD" w:rsidP="00C45C07">
            <w:pPr>
              <w:rPr>
                <w:rFonts w:ascii="Arial" w:hAnsi="Arial" w:cs="Arial"/>
              </w:rPr>
            </w:pPr>
          </w:p>
        </w:tc>
        <w:tc>
          <w:tcPr>
            <w:tcW w:w="0" w:type="auto"/>
            <w:shd w:val="clear" w:color="auto" w:fill="auto"/>
          </w:tcPr>
          <w:p w:rsidR="006739DD" w:rsidRDefault="006739DD" w:rsidP="00BE466A">
            <w:pPr>
              <w:pStyle w:val="ListParagraph"/>
              <w:numPr>
                <w:ilvl w:val="0"/>
                <w:numId w:val="2"/>
              </w:numPr>
              <w:rPr>
                <w:rFonts w:ascii="Arial" w:hAnsi="Arial" w:cs="Arial"/>
              </w:rPr>
            </w:pPr>
          </w:p>
        </w:tc>
      </w:tr>
      <w:tr w:rsidR="006739DD" w:rsidTr="00B7771E">
        <w:trPr>
          <w:cantSplit/>
          <w:tblCellSpacing w:w="11" w:type="dxa"/>
        </w:trPr>
        <w:tc>
          <w:tcPr>
            <w:tcW w:w="1623" w:type="dxa"/>
            <w:shd w:val="clear" w:color="auto" w:fill="auto"/>
          </w:tcPr>
          <w:p w:rsidR="006739DD" w:rsidRDefault="006739DD" w:rsidP="00F00BA5">
            <w:pPr>
              <w:rPr>
                <w:rFonts w:ascii="Arial" w:hAnsi="Arial" w:cs="Arial"/>
              </w:rPr>
            </w:pPr>
            <w:r>
              <w:rPr>
                <w:rFonts w:ascii="Arial" w:hAnsi="Arial" w:cs="Arial"/>
              </w:rPr>
              <w:t>24</w:t>
            </w:r>
          </w:p>
        </w:tc>
        <w:tc>
          <w:tcPr>
            <w:tcW w:w="8819" w:type="dxa"/>
            <w:shd w:val="clear" w:color="auto" w:fill="auto"/>
          </w:tcPr>
          <w:p w:rsidR="006739DD" w:rsidRDefault="006739DD" w:rsidP="00C45C07">
            <w:pPr>
              <w:rPr>
                <w:rFonts w:ascii="Arial" w:hAnsi="Arial" w:cs="Arial"/>
              </w:rPr>
            </w:pPr>
          </w:p>
        </w:tc>
        <w:tc>
          <w:tcPr>
            <w:tcW w:w="2268" w:type="dxa"/>
            <w:shd w:val="clear" w:color="auto" w:fill="auto"/>
          </w:tcPr>
          <w:p w:rsidR="006739DD" w:rsidRDefault="006739DD" w:rsidP="00C45C07">
            <w:pPr>
              <w:rPr>
                <w:rFonts w:ascii="Arial" w:hAnsi="Arial" w:cs="Arial"/>
              </w:rPr>
            </w:pPr>
          </w:p>
        </w:tc>
        <w:tc>
          <w:tcPr>
            <w:tcW w:w="0" w:type="auto"/>
            <w:shd w:val="clear" w:color="auto" w:fill="auto"/>
          </w:tcPr>
          <w:p w:rsidR="006739DD" w:rsidRDefault="006739DD" w:rsidP="00BE466A">
            <w:pPr>
              <w:pStyle w:val="ListParagraph"/>
              <w:numPr>
                <w:ilvl w:val="0"/>
                <w:numId w:val="2"/>
              </w:numPr>
              <w:rPr>
                <w:rFonts w:ascii="Arial" w:hAnsi="Arial" w:cs="Arial"/>
              </w:rPr>
            </w:pPr>
          </w:p>
        </w:tc>
      </w:tr>
      <w:tr w:rsidR="006739DD" w:rsidTr="00B7771E">
        <w:trPr>
          <w:cantSplit/>
          <w:tblCellSpacing w:w="11" w:type="dxa"/>
        </w:trPr>
        <w:tc>
          <w:tcPr>
            <w:tcW w:w="1623" w:type="dxa"/>
            <w:shd w:val="clear" w:color="auto" w:fill="D9D9D9" w:themeFill="background1" w:themeFillShade="D9"/>
          </w:tcPr>
          <w:p w:rsidR="006739DD" w:rsidRDefault="006739DD" w:rsidP="00F00BA5">
            <w:pPr>
              <w:rPr>
                <w:rFonts w:ascii="Arial" w:hAnsi="Arial" w:cs="Arial"/>
              </w:rPr>
            </w:pPr>
          </w:p>
        </w:tc>
        <w:tc>
          <w:tcPr>
            <w:tcW w:w="8819" w:type="dxa"/>
            <w:shd w:val="clear" w:color="auto" w:fill="D9D9D9" w:themeFill="background1" w:themeFillShade="D9"/>
          </w:tcPr>
          <w:p w:rsidR="006739DD" w:rsidRDefault="006739DD" w:rsidP="00C45C07">
            <w:pPr>
              <w:rPr>
                <w:rFonts w:ascii="Arial" w:hAnsi="Arial" w:cs="Arial"/>
              </w:rPr>
            </w:pPr>
          </w:p>
        </w:tc>
        <w:tc>
          <w:tcPr>
            <w:tcW w:w="2268" w:type="dxa"/>
            <w:shd w:val="clear" w:color="auto" w:fill="D9D9D9" w:themeFill="background1" w:themeFillShade="D9"/>
          </w:tcPr>
          <w:p w:rsidR="006739DD" w:rsidRDefault="006739DD" w:rsidP="00C45C07">
            <w:pPr>
              <w:rPr>
                <w:rFonts w:ascii="Arial" w:hAnsi="Arial" w:cs="Arial"/>
              </w:rPr>
            </w:pPr>
          </w:p>
        </w:tc>
        <w:tc>
          <w:tcPr>
            <w:tcW w:w="0" w:type="auto"/>
            <w:shd w:val="clear" w:color="auto" w:fill="D9D9D9" w:themeFill="background1" w:themeFillShade="D9"/>
          </w:tcPr>
          <w:p w:rsidR="006739DD" w:rsidRDefault="006739DD"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27</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28</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29</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30</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lastRenderedPageBreak/>
              <w:t>31</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D9D9D9" w:themeFill="background1" w:themeFillShade="D9"/>
          </w:tcPr>
          <w:p w:rsidR="00497D4A" w:rsidRDefault="00497D4A" w:rsidP="00F00BA5">
            <w:pPr>
              <w:rPr>
                <w:rFonts w:ascii="Arial" w:hAnsi="Arial" w:cs="Arial"/>
              </w:rPr>
            </w:pPr>
          </w:p>
        </w:tc>
        <w:tc>
          <w:tcPr>
            <w:tcW w:w="8819" w:type="dxa"/>
            <w:shd w:val="clear" w:color="auto" w:fill="D9D9D9" w:themeFill="background1" w:themeFillShade="D9"/>
          </w:tcPr>
          <w:p w:rsidR="00497D4A" w:rsidRDefault="00497D4A" w:rsidP="00C45C07">
            <w:pPr>
              <w:rPr>
                <w:rFonts w:ascii="Arial" w:hAnsi="Arial" w:cs="Arial"/>
              </w:rPr>
            </w:pPr>
          </w:p>
        </w:tc>
        <w:tc>
          <w:tcPr>
            <w:tcW w:w="2268" w:type="dxa"/>
            <w:shd w:val="clear" w:color="auto" w:fill="D9D9D9" w:themeFill="background1" w:themeFillShade="D9"/>
          </w:tcPr>
          <w:p w:rsidR="00497D4A" w:rsidRDefault="00497D4A" w:rsidP="00C45C07">
            <w:pPr>
              <w:rPr>
                <w:rFonts w:ascii="Arial" w:hAnsi="Arial" w:cs="Arial"/>
              </w:rPr>
            </w:pPr>
          </w:p>
        </w:tc>
        <w:tc>
          <w:tcPr>
            <w:tcW w:w="0" w:type="auto"/>
            <w:shd w:val="clear" w:color="auto" w:fill="D9D9D9" w:themeFill="background1" w:themeFillShade="D9"/>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548DD4" w:themeFill="text2" w:themeFillTint="99"/>
          </w:tcPr>
          <w:p w:rsidR="00497D4A" w:rsidRPr="006739DD" w:rsidRDefault="00497D4A" w:rsidP="00EA7B48">
            <w:pPr>
              <w:rPr>
                <w:rFonts w:ascii="Arial" w:hAnsi="Arial" w:cs="Arial"/>
                <w:b/>
                <w:color w:val="FFFFFF" w:themeColor="background1"/>
                <w:sz w:val="24"/>
                <w:szCs w:val="24"/>
              </w:rPr>
            </w:pPr>
            <w:r>
              <w:rPr>
                <w:rFonts w:ascii="Arial" w:hAnsi="Arial" w:cs="Arial"/>
                <w:b/>
                <w:color w:val="FFFFFF" w:themeColor="background1"/>
                <w:sz w:val="24"/>
                <w:szCs w:val="24"/>
              </w:rPr>
              <w:t xml:space="preserve">February  </w:t>
            </w:r>
          </w:p>
        </w:tc>
        <w:tc>
          <w:tcPr>
            <w:tcW w:w="8819" w:type="dxa"/>
            <w:shd w:val="clear" w:color="auto" w:fill="548DD4" w:themeFill="text2" w:themeFillTint="99"/>
          </w:tcPr>
          <w:p w:rsidR="00497D4A" w:rsidRPr="006739DD" w:rsidRDefault="00497D4A" w:rsidP="00EA7B48">
            <w:pPr>
              <w:rPr>
                <w:rFonts w:ascii="Arial" w:hAnsi="Arial" w:cs="Arial"/>
                <w:b/>
                <w:color w:val="FFFFFF" w:themeColor="background1"/>
                <w:sz w:val="24"/>
                <w:szCs w:val="24"/>
              </w:rPr>
            </w:pPr>
            <w:r>
              <w:rPr>
                <w:rFonts w:ascii="Arial" w:hAnsi="Arial" w:cs="Arial"/>
                <w:b/>
                <w:color w:val="FFFFFF" w:themeColor="background1"/>
                <w:sz w:val="24"/>
                <w:szCs w:val="24"/>
              </w:rPr>
              <w:t xml:space="preserve">Activity </w:t>
            </w:r>
          </w:p>
        </w:tc>
        <w:tc>
          <w:tcPr>
            <w:tcW w:w="2268" w:type="dxa"/>
            <w:shd w:val="clear" w:color="auto" w:fill="548DD4" w:themeFill="text2" w:themeFillTint="99"/>
          </w:tcPr>
          <w:p w:rsidR="00497D4A" w:rsidRPr="006739DD" w:rsidRDefault="00497D4A" w:rsidP="00EA7B48">
            <w:pPr>
              <w:rPr>
                <w:rFonts w:ascii="Arial" w:hAnsi="Arial" w:cs="Arial"/>
                <w:b/>
                <w:color w:val="FFFFFF" w:themeColor="background1"/>
                <w:sz w:val="24"/>
                <w:szCs w:val="24"/>
              </w:rPr>
            </w:pPr>
            <w:r>
              <w:rPr>
                <w:rFonts w:ascii="Arial" w:hAnsi="Arial" w:cs="Arial"/>
                <w:b/>
                <w:color w:val="FFFFFF" w:themeColor="background1"/>
                <w:sz w:val="24"/>
                <w:szCs w:val="24"/>
              </w:rPr>
              <w:t>Audience</w:t>
            </w:r>
          </w:p>
        </w:tc>
        <w:tc>
          <w:tcPr>
            <w:tcW w:w="0" w:type="auto"/>
            <w:shd w:val="clear" w:color="auto" w:fill="548DD4" w:themeFill="text2" w:themeFillTint="99"/>
          </w:tcPr>
          <w:p w:rsidR="00497D4A" w:rsidRPr="006739DD" w:rsidRDefault="00497D4A" w:rsidP="00EA7B48">
            <w:pPr>
              <w:rPr>
                <w:rFonts w:ascii="Arial" w:hAnsi="Arial" w:cs="Arial"/>
                <w:b/>
                <w:color w:val="FFFFFF" w:themeColor="background1"/>
                <w:sz w:val="24"/>
                <w:szCs w:val="24"/>
              </w:rPr>
            </w:pPr>
            <w:r w:rsidRPr="006739DD">
              <w:rPr>
                <w:rFonts w:ascii="Arial" w:hAnsi="Arial" w:cs="Arial"/>
                <w:b/>
                <w:color w:val="FFFFFF" w:themeColor="background1"/>
                <w:sz w:val="24"/>
                <w:szCs w:val="24"/>
              </w:rPr>
              <w:t xml:space="preserve">Responsibility </w:t>
            </w:r>
          </w:p>
        </w:tc>
      </w:tr>
      <w:tr w:rsidR="00497D4A" w:rsidTr="00497D4A">
        <w:trPr>
          <w:cantSplit/>
          <w:tblCellSpacing w:w="11" w:type="dxa"/>
        </w:trPr>
        <w:tc>
          <w:tcPr>
            <w:tcW w:w="1623" w:type="dxa"/>
            <w:shd w:val="clear" w:color="auto" w:fill="auto"/>
          </w:tcPr>
          <w:p w:rsidR="00497D4A" w:rsidRDefault="00497D4A" w:rsidP="00EA7B48">
            <w:pPr>
              <w:rPr>
                <w:rFonts w:ascii="Arial" w:hAnsi="Arial" w:cs="Arial"/>
              </w:rPr>
            </w:pPr>
          </w:p>
        </w:tc>
        <w:tc>
          <w:tcPr>
            <w:tcW w:w="8819" w:type="dxa"/>
            <w:shd w:val="clear" w:color="auto" w:fill="auto"/>
          </w:tcPr>
          <w:p w:rsidR="00497D4A" w:rsidRDefault="00497D4A" w:rsidP="00EA7B48">
            <w:pPr>
              <w:rPr>
                <w:rFonts w:ascii="Arial" w:hAnsi="Arial" w:cs="Arial"/>
                <w:i/>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EA7B48">
            <w:pPr>
              <w:rPr>
                <w:rFonts w:ascii="Arial" w:hAnsi="Arial" w:cs="Arial"/>
              </w:rPr>
            </w:pPr>
            <w:r>
              <w:rPr>
                <w:rFonts w:ascii="Arial" w:hAnsi="Arial" w:cs="Arial"/>
              </w:rPr>
              <w:t>Feb TBC</w:t>
            </w:r>
          </w:p>
        </w:tc>
        <w:tc>
          <w:tcPr>
            <w:tcW w:w="8819" w:type="dxa"/>
            <w:shd w:val="clear" w:color="auto" w:fill="auto"/>
          </w:tcPr>
          <w:p w:rsidR="00497D4A" w:rsidRPr="00B7771E" w:rsidRDefault="00497D4A" w:rsidP="00EA7B48">
            <w:pPr>
              <w:rPr>
                <w:rFonts w:ascii="Arial" w:hAnsi="Arial" w:cs="Arial"/>
                <w:i/>
              </w:rPr>
            </w:pPr>
            <w:r>
              <w:rPr>
                <w:rFonts w:ascii="Arial" w:hAnsi="Arial" w:cs="Arial"/>
                <w:i/>
              </w:rPr>
              <w:t>Eastern BOP field trip</w:t>
            </w: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3</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4</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5</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6</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7</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D9D9D9" w:themeFill="background1" w:themeFillShade="D9"/>
          </w:tcPr>
          <w:p w:rsidR="00497D4A" w:rsidRDefault="00497D4A" w:rsidP="00F00BA5">
            <w:pPr>
              <w:rPr>
                <w:rFonts w:ascii="Arial" w:hAnsi="Arial" w:cs="Arial"/>
              </w:rPr>
            </w:pPr>
          </w:p>
        </w:tc>
        <w:tc>
          <w:tcPr>
            <w:tcW w:w="8819" w:type="dxa"/>
            <w:shd w:val="clear" w:color="auto" w:fill="D9D9D9" w:themeFill="background1" w:themeFillShade="D9"/>
          </w:tcPr>
          <w:p w:rsidR="00497D4A" w:rsidRDefault="00497D4A" w:rsidP="00C45C07">
            <w:pPr>
              <w:rPr>
                <w:rFonts w:ascii="Arial" w:hAnsi="Arial" w:cs="Arial"/>
              </w:rPr>
            </w:pPr>
          </w:p>
        </w:tc>
        <w:tc>
          <w:tcPr>
            <w:tcW w:w="2268" w:type="dxa"/>
            <w:shd w:val="clear" w:color="auto" w:fill="D9D9D9" w:themeFill="background1" w:themeFillShade="D9"/>
          </w:tcPr>
          <w:p w:rsidR="00497D4A" w:rsidRDefault="00497D4A" w:rsidP="00C45C07">
            <w:pPr>
              <w:rPr>
                <w:rFonts w:ascii="Arial" w:hAnsi="Arial" w:cs="Arial"/>
              </w:rPr>
            </w:pPr>
          </w:p>
        </w:tc>
        <w:tc>
          <w:tcPr>
            <w:tcW w:w="0" w:type="auto"/>
            <w:shd w:val="clear" w:color="auto" w:fill="D9D9D9" w:themeFill="background1" w:themeFillShade="D9"/>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10</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11</w:t>
            </w:r>
          </w:p>
        </w:tc>
        <w:tc>
          <w:tcPr>
            <w:tcW w:w="8819" w:type="dxa"/>
            <w:shd w:val="clear" w:color="auto" w:fill="auto"/>
          </w:tcPr>
          <w:p w:rsidR="00497D4A" w:rsidRDefault="00497D4A" w:rsidP="00C45C07">
            <w:pPr>
              <w:rPr>
                <w:rFonts w:ascii="Arial" w:hAnsi="Arial" w:cs="Arial"/>
              </w:rPr>
            </w:pPr>
            <w:r>
              <w:rPr>
                <w:rFonts w:ascii="Arial" w:hAnsi="Arial" w:cs="Arial"/>
              </w:rPr>
              <w:t>Councillor Workshop - Water and RSS</w:t>
            </w: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12</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13</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14</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D9D9D9" w:themeFill="background1" w:themeFillShade="D9"/>
          </w:tcPr>
          <w:p w:rsidR="00497D4A" w:rsidRDefault="00497D4A" w:rsidP="00F00BA5">
            <w:pPr>
              <w:rPr>
                <w:rFonts w:ascii="Arial" w:hAnsi="Arial" w:cs="Arial"/>
              </w:rPr>
            </w:pPr>
          </w:p>
        </w:tc>
        <w:tc>
          <w:tcPr>
            <w:tcW w:w="8819" w:type="dxa"/>
            <w:shd w:val="clear" w:color="auto" w:fill="D9D9D9" w:themeFill="background1" w:themeFillShade="D9"/>
          </w:tcPr>
          <w:p w:rsidR="00497D4A" w:rsidRDefault="00497D4A" w:rsidP="00C45C07">
            <w:pPr>
              <w:rPr>
                <w:rFonts w:ascii="Arial" w:hAnsi="Arial" w:cs="Arial"/>
              </w:rPr>
            </w:pPr>
          </w:p>
        </w:tc>
        <w:tc>
          <w:tcPr>
            <w:tcW w:w="2268" w:type="dxa"/>
            <w:shd w:val="clear" w:color="auto" w:fill="D9D9D9" w:themeFill="background1" w:themeFillShade="D9"/>
          </w:tcPr>
          <w:p w:rsidR="00497D4A" w:rsidRDefault="00497D4A" w:rsidP="00C45C07">
            <w:pPr>
              <w:rPr>
                <w:rFonts w:ascii="Arial" w:hAnsi="Arial" w:cs="Arial"/>
              </w:rPr>
            </w:pPr>
          </w:p>
        </w:tc>
        <w:tc>
          <w:tcPr>
            <w:tcW w:w="0" w:type="auto"/>
            <w:shd w:val="clear" w:color="auto" w:fill="D9D9D9" w:themeFill="background1" w:themeFillShade="D9"/>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17</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18</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19</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20</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21</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D9D9D9" w:themeFill="background1" w:themeFillShade="D9"/>
          </w:tcPr>
          <w:p w:rsidR="00497D4A" w:rsidRDefault="00497D4A" w:rsidP="00F00BA5">
            <w:pPr>
              <w:rPr>
                <w:rFonts w:ascii="Arial" w:hAnsi="Arial" w:cs="Arial"/>
              </w:rPr>
            </w:pPr>
          </w:p>
        </w:tc>
        <w:tc>
          <w:tcPr>
            <w:tcW w:w="8819" w:type="dxa"/>
            <w:shd w:val="clear" w:color="auto" w:fill="D9D9D9" w:themeFill="background1" w:themeFillShade="D9"/>
          </w:tcPr>
          <w:p w:rsidR="00497D4A" w:rsidRDefault="00497D4A" w:rsidP="00C45C07">
            <w:pPr>
              <w:rPr>
                <w:rFonts w:ascii="Arial" w:hAnsi="Arial" w:cs="Arial"/>
              </w:rPr>
            </w:pPr>
          </w:p>
        </w:tc>
        <w:tc>
          <w:tcPr>
            <w:tcW w:w="2268" w:type="dxa"/>
            <w:shd w:val="clear" w:color="auto" w:fill="D9D9D9" w:themeFill="background1" w:themeFillShade="D9"/>
          </w:tcPr>
          <w:p w:rsidR="00497D4A" w:rsidRDefault="00497D4A" w:rsidP="00C45C07">
            <w:pPr>
              <w:rPr>
                <w:rFonts w:ascii="Arial" w:hAnsi="Arial" w:cs="Arial"/>
              </w:rPr>
            </w:pPr>
          </w:p>
        </w:tc>
        <w:tc>
          <w:tcPr>
            <w:tcW w:w="0" w:type="auto"/>
            <w:shd w:val="clear" w:color="auto" w:fill="D9D9D9" w:themeFill="background1" w:themeFillShade="D9"/>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24</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25</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26</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27</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r w:rsidR="00497D4A" w:rsidTr="00497D4A">
        <w:trPr>
          <w:cantSplit/>
          <w:tblCellSpacing w:w="11" w:type="dxa"/>
        </w:trPr>
        <w:tc>
          <w:tcPr>
            <w:tcW w:w="1623" w:type="dxa"/>
            <w:shd w:val="clear" w:color="auto" w:fill="auto"/>
          </w:tcPr>
          <w:p w:rsidR="00497D4A" w:rsidRDefault="00497D4A" w:rsidP="00F00BA5">
            <w:pPr>
              <w:rPr>
                <w:rFonts w:ascii="Arial" w:hAnsi="Arial" w:cs="Arial"/>
              </w:rPr>
            </w:pPr>
            <w:r>
              <w:rPr>
                <w:rFonts w:ascii="Arial" w:hAnsi="Arial" w:cs="Arial"/>
              </w:rPr>
              <w:t>28</w:t>
            </w:r>
          </w:p>
        </w:tc>
        <w:tc>
          <w:tcPr>
            <w:tcW w:w="8819" w:type="dxa"/>
            <w:shd w:val="clear" w:color="auto" w:fill="auto"/>
          </w:tcPr>
          <w:p w:rsidR="00497D4A" w:rsidRDefault="00497D4A" w:rsidP="00C45C07">
            <w:pPr>
              <w:rPr>
                <w:rFonts w:ascii="Arial" w:hAnsi="Arial" w:cs="Arial"/>
              </w:rPr>
            </w:pPr>
          </w:p>
        </w:tc>
        <w:tc>
          <w:tcPr>
            <w:tcW w:w="2268" w:type="dxa"/>
            <w:shd w:val="clear" w:color="auto" w:fill="auto"/>
          </w:tcPr>
          <w:p w:rsidR="00497D4A" w:rsidRDefault="00497D4A" w:rsidP="00C45C07">
            <w:pPr>
              <w:rPr>
                <w:rFonts w:ascii="Arial" w:hAnsi="Arial" w:cs="Arial"/>
              </w:rPr>
            </w:pPr>
          </w:p>
        </w:tc>
        <w:tc>
          <w:tcPr>
            <w:tcW w:w="0" w:type="auto"/>
            <w:shd w:val="clear" w:color="auto" w:fill="auto"/>
          </w:tcPr>
          <w:p w:rsidR="00497D4A" w:rsidRDefault="00497D4A" w:rsidP="00BE466A">
            <w:pPr>
              <w:pStyle w:val="ListParagraph"/>
              <w:numPr>
                <w:ilvl w:val="0"/>
                <w:numId w:val="2"/>
              </w:numPr>
              <w:rPr>
                <w:rFonts w:ascii="Arial" w:hAnsi="Arial" w:cs="Arial"/>
              </w:rPr>
            </w:pPr>
          </w:p>
        </w:tc>
      </w:tr>
    </w:tbl>
    <w:p w:rsidR="00497D4A" w:rsidRDefault="00497D4A">
      <w:r>
        <w:br w:type="page"/>
      </w:r>
    </w:p>
    <w:tbl>
      <w:tblPr>
        <w:tblStyle w:val="TableGrid"/>
        <w:tblW w:w="0" w:type="auto"/>
        <w:tblCellSpacing w:w="11" w:type="dxa"/>
        <w:tblInd w:w="-45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56"/>
        <w:gridCol w:w="8841"/>
        <w:gridCol w:w="2290"/>
        <w:gridCol w:w="1910"/>
      </w:tblGrid>
      <w:tr w:rsidR="001A65F4" w:rsidRPr="00BA0DEA" w:rsidTr="00F16940">
        <w:trPr>
          <w:cantSplit/>
          <w:tblCellSpacing w:w="11" w:type="dxa"/>
        </w:trPr>
        <w:tc>
          <w:tcPr>
            <w:tcW w:w="1623" w:type="dxa"/>
            <w:shd w:val="clear" w:color="auto" w:fill="0070C0"/>
          </w:tcPr>
          <w:p w:rsidR="001A65F4" w:rsidRPr="00BA0DEA" w:rsidRDefault="00B7771E" w:rsidP="00C45C07">
            <w:pPr>
              <w:rPr>
                <w:rFonts w:ascii="Arial" w:hAnsi="Arial" w:cs="Arial"/>
                <w:b/>
                <w:color w:val="FFFFFF" w:themeColor="background1"/>
                <w:sz w:val="24"/>
                <w:szCs w:val="24"/>
              </w:rPr>
            </w:pPr>
            <w:r>
              <w:lastRenderedPageBreak/>
              <w:br w:type="page"/>
            </w:r>
            <w:r w:rsidR="001A65F4">
              <w:rPr>
                <w:rFonts w:ascii="Arial" w:hAnsi="Arial" w:cs="Arial"/>
                <w:b/>
                <w:color w:val="FFFFFF" w:themeColor="background1"/>
                <w:sz w:val="24"/>
                <w:szCs w:val="24"/>
              </w:rPr>
              <w:t>Date</w:t>
            </w:r>
          </w:p>
        </w:tc>
        <w:tc>
          <w:tcPr>
            <w:tcW w:w="8819" w:type="dxa"/>
            <w:shd w:val="clear" w:color="auto" w:fill="0070C0"/>
          </w:tcPr>
          <w:p w:rsidR="001A65F4" w:rsidRPr="00BA0DEA" w:rsidRDefault="001A65F4" w:rsidP="00C45C07">
            <w:pPr>
              <w:rPr>
                <w:rFonts w:ascii="Arial" w:hAnsi="Arial" w:cs="Arial"/>
                <w:b/>
                <w:color w:val="FFFFFF" w:themeColor="background1"/>
                <w:sz w:val="24"/>
                <w:szCs w:val="24"/>
              </w:rPr>
            </w:pPr>
            <w:r>
              <w:rPr>
                <w:rFonts w:ascii="Arial" w:hAnsi="Arial" w:cs="Arial"/>
                <w:b/>
                <w:color w:val="FFFFFF" w:themeColor="background1"/>
                <w:sz w:val="24"/>
                <w:szCs w:val="24"/>
              </w:rPr>
              <w:t xml:space="preserve">Activity </w:t>
            </w:r>
          </w:p>
        </w:tc>
        <w:tc>
          <w:tcPr>
            <w:tcW w:w="2268" w:type="dxa"/>
            <w:shd w:val="clear" w:color="auto" w:fill="0070C0"/>
          </w:tcPr>
          <w:p w:rsidR="001A65F4" w:rsidRPr="00BA0DEA" w:rsidRDefault="001A65F4" w:rsidP="00C45C07">
            <w:pPr>
              <w:rPr>
                <w:rFonts w:ascii="Arial" w:hAnsi="Arial" w:cs="Arial"/>
                <w:b/>
                <w:color w:val="FFFFFF" w:themeColor="background1"/>
                <w:sz w:val="24"/>
                <w:szCs w:val="24"/>
              </w:rPr>
            </w:pPr>
            <w:r w:rsidRPr="00BA0DEA">
              <w:rPr>
                <w:rFonts w:ascii="Arial" w:hAnsi="Arial" w:cs="Arial"/>
                <w:b/>
                <w:color w:val="FFFFFF" w:themeColor="background1"/>
                <w:sz w:val="24"/>
                <w:szCs w:val="24"/>
              </w:rPr>
              <w:t>Audience</w:t>
            </w:r>
          </w:p>
        </w:tc>
        <w:tc>
          <w:tcPr>
            <w:tcW w:w="0" w:type="auto"/>
            <w:shd w:val="clear" w:color="auto" w:fill="0070C0"/>
          </w:tcPr>
          <w:p w:rsidR="001A65F4" w:rsidRPr="00BA0DEA" w:rsidRDefault="001A65F4" w:rsidP="00C45C07">
            <w:pPr>
              <w:rPr>
                <w:rFonts w:ascii="Arial" w:hAnsi="Arial" w:cs="Arial"/>
                <w:b/>
                <w:color w:val="FFFFFF" w:themeColor="background1"/>
                <w:sz w:val="24"/>
                <w:szCs w:val="24"/>
              </w:rPr>
            </w:pPr>
            <w:r>
              <w:rPr>
                <w:rFonts w:ascii="Arial" w:hAnsi="Arial" w:cs="Arial"/>
                <w:b/>
                <w:color w:val="FFFFFF" w:themeColor="background1"/>
                <w:sz w:val="24"/>
                <w:szCs w:val="24"/>
              </w:rPr>
              <w:t xml:space="preserve">Responsibility </w:t>
            </w:r>
          </w:p>
        </w:tc>
      </w:tr>
      <w:tr w:rsidR="001A65F4" w:rsidTr="00F16940">
        <w:trPr>
          <w:cantSplit/>
          <w:tblCellSpacing w:w="11" w:type="dxa"/>
        </w:trPr>
        <w:tc>
          <w:tcPr>
            <w:tcW w:w="1623" w:type="dxa"/>
          </w:tcPr>
          <w:p w:rsidR="001A65F4" w:rsidRDefault="001A65F4" w:rsidP="00C45C07">
            <w:pPr>
              <w:rPr>
                <w:rFonts w:ascii="Arial" w:hAnsi="Arial" w:cs="Arial"/>
              </w:rPr>
            </w:pPr>
            <w:r>
              <w:rPr>
                <w:rFonts w:ascii="Arial" w:hAnsi="Arial" w:cs="Arial"/>
              </w:rPr>
              <w:t>TBC or ONGOING activities</w:t>
            </w:r>
          </w:p>
        </w:tc>
        <w:tc>
          <w:tcPr>
            <w:tcW w:w="8819" w:type="dxa"/>
          </w:tcPr>
          <w:p w:rsidR="001A65F4" w:rsidRDefault="008F4344" w:rsidP="00C45C07">
            <w:pPr>
              <w:rPr>
                <w:rFonts w:ascii="Arial" w:hAnsi="Arial" w:cs="Arial"/>
              </w:rPr>
            </w:pPr>
            <w:r>
              <w:rPr>
                <w:rFonts w:ascii="Arial" w:hAnsi="Arial" w:cs="Arial"/>
              </w:rPr>
              <w:t>30 sec video clips….</w:t>
            </w:r>
          </w:p>
        </w:tc>
        <w:tc>
          <w:tcPr>
            <w:tcW w:w="2268" w:type="dxa"/>
          </w:tcPr>
          <w:p w:rsidR="001A65F4" w:rsidRDefault="001A65F4" w:rsidP="00C45C07">
            <w:pPr>
              <w:rPr>
                <w:rFonts w:ascii="Arial" w:hAnsi="Arial" w:cs="Arial"/>
              </w:rPr>
            </w:pPr>
          </w:p>
        </w:tc>
        <w:tc>
          <w:tcPr>
            <w:tcW w:w="0" w:type="auto"/>
          </w:tcPr>
          <w:p w:rsidR="001A65F4" w:rsidRDefault="001A65F4" w:rsidP="00BE466A">
            <w:pPr>
              <w:pStyle w:val="ListParagraph"/>
              <w:numPr>
                <w:ilvl w:val="0"/>
                <w:numId w:val="2"/>
              </w:numPr>
              <w:rPr>
                <w:rFonts w:ascii="Arial" w:hAnsi="Arial" w:cs="Arial"/>
              </w:rPr>
            </w:pPr>
          </w:p>
        </w:tc>
      </w:tr>
      <w:tr w:rsidR="00497D4A" w:rsidTr="00F16940">
        <w:trPr>
          <w:cantSplit/>
          <w:tblCellSpacing w:w="11" w:type="dxa"/>
        </w:trPr>
        <w:tc>
          <w:tcPr>
            <w:tcW w:w="1623" w:type="dxa"/>
          </w:tcPr>
          <w:p w:rsidR="00497D4A" w:rsidRDefault="00497D4A" w:rsidP="00C45C07">
            <w:pPr>
              <w:rPr>
                <w:rFonts w:ascii="Arial" w:hAnsi="Arial" w:cs="Arial"/>
              </w:rPr>
            </w:pPr>
            <w:r>
              <w:rPr>
                <w:rFonts w:ascii="Arial" w:hAnsi="Arial" w:cs="Arial"/>
              </w:rPr>
              <w:t>Early March TBC</w:t>
            </w:r>
          </w:p>
        </w:tc>
        <w:tc>
          <w:tcPr>
            <w:tcW w:w="8819" w:type="dxa"/>
          </w:tcPr>
          <w:p w:rsidR="00497D4A" w:rsidRDefault="00497D4A" w:rsidP="00C45C07">
            <w:pPr>
              <w:rPr>
                <w:rFonts w:ascii="Arial" w:hAnsi="Arial" w:cs="Arial"/>
              </w:rPr>
            </w:pPr>
            <w:r>
              <w:rPr>
                <w:rFonts w:ascii="Arial" w:hAnsi="Arial" w:cs="Arial"/>
                <w:i/>
                <w:color w:val="FF0000"/>
              </w:rPr>
              <w:t>WORKSHOPS</w:t>
            </w:r>
            <w:r w:rsidRPr="003C6676">
              <w:rPr>
                <w:rFonts w:ascii="Arial" w:hAnsi="Arial" w:cs="Arial"/>
                <w:i/>
                <w:color w:val="FF0000"/>
              </w:rPr>
              <w:t xml:space="preserve"> for </w:t>
            </w:r>
            <w:proofErr w:type="spellStart"/>
            <w:r w:rsidRPr="003C6676">
              <w:rPr>
                <w:rFonts w:ascii="Arial" w:hAnsi="Arial" w:cs="Arial"/>
                <w:i/>
                <w:color w:val="FF0000"/>
              </w:rPr>
              <w:t>Optioneering</w:t>
            </w:r>
            <w:proofErr w:type="spellEnd"/>
            <w:r w:rsidRPr="003C6676">
              <w:rPr>
                <w:rFonts w:ascii="Arial" w:hAnsi="Arial" w:cs="Arial"/>
                <w:i/>
                <w:color w:val="FF0000"/>
              </w:rPr>
              <w:t xml:space="preserve"> </w:t>
            </w:r>
            <w:proofErr w:type="spellStart"/>
            <w:r w:rsidRPr="003C6676">
              <w:rPr>
                <w:rFonts w:ascii="Arial" w:hAnsi="Arial" w:cs="Arial"/>
                <w:i/>
                <w:color w:val="FF0000"/>
              </w:rPr>
              <w:t>Workstream</w:t>
            </w:r>
            <w:proofErr w:type="spellEnd"/>
          </w:p>
        </w:tc>
        <w:tc>
          <w:tcPr>
            <w:tcW w:w="2268" w:type="dxa"/>
          </w:tcPr>
          <w:p w:rsidR="00497D4A" w:rsidRDefault="00497D4A" w:rsidP="00C45C07">
            <w:pPr>
              <w:rPr>
                <w:rFonts w:ascii="Arial" w:hAnsi="Arial" w:cs="Arial"/>
              </w:rPr>
            </w:pPr>
          </w:p>
        </w:tc>
        <w:tc>
          <w:tcPr>
            <w:tcW w:w="0" w:type="auto"/>
          </w:tcPr>
          <w:p w:rsidR="00497D4A" w:rsidRDefault="00497D4A" w:rsidP="00BE466A">
            <w:pPr>
              <w:pStyle w:val="ListParagraph"/>
              <w:numPr>
                <w:ilvl w:val="0"/>
                <w:numId w:val="2"/>
              </w:numPr>
              <w:rPr>
                <w:rFonts w:ascii="Arial" w:hAnsi="Arial" w:cs="Arial"/>
              </w:rPr>
            </w:pPr>
          </w:p>
        </w:tc>
      </w:tr>
      <w:tr w:rsidR="001A65F4" w:rsidTr="00F16940">
        <w:trPr>
          <w:cantSplit/>
          <w:tblCellSpacing w:w="11" w:type="dxa"/>
        </w:trPr>
        <w:tc>
          <w:tcPr>
            <w:tcW w:w="1623" w:type="dxa"/>
          </w:tcPr>
          <w:p w:rsidR="001A65F4" w:rsidRDefault="001A65F4" w:rsidP="00C45C07">
            <w:pPr>
              <w:rPr>
                <w:rFonts w:ascii="Arial" w:hAnsi="Arial" w:cs="Arial"/>
              </w:rPr>
            </w:pPr>
          </w:p>
        </w:tc>
        <w:tc>
          <w:tcPr>
            <w:tcW w:w="8819" w:type="dxa"/>
          </w:tcPr>
          <w:p w:rsidR="001A65F4" w:rsidRDefault="001A65F4" w:rsidP="00C45C07">
            <w:pPr>
              <w:rPr>
                <w:rFonts w:ascii="Arial" w:hAnsi="Arial" w:cs="Arial"/>
              </w:rPr>
            </w:pPr>
            <w:r>
              <w:rPr>
                <w:rFonts w:ascii="Arial" w:hAnsi="Arial" w:cs="Arial"/>
              </w:rPr>
              <w:t xml:space="preserve">Collect 30 second video clips for the introduction to ELT and Council papers </w:t>
            </w:r>
          </w:p>
        </w:tc>
        <w:tc>
          <w:tcPr>
            <w:tcW w:w="2268" w:type="dxa"/>
          </w:tcPr>
          <w:p w:rsidR="001A65F4" w:rsidRDefault="001A65F4" w:rsidP="00C45C07">
            <w:pPr>
              <w:rPr>
                <w:rFonts w:ascii="Arial" w:hAnsi="Arial" w:cs="Arial"/>
              </w:rPr>
            </w:pPr>
            <w:r>
              <w:rPr>
                <w:rFonts w:ascii="Arial" w:hAnsi="Arial" w:cs="Arial"/>
              </w:rPr>
              <w:t>Various</w:t>
            </w:r>
          </w:p>
        </w:tc>
        <w:tc>
          <w:tcPr>
            <w:tcW w:w="0" w:type="auto"/>
          </w:tcPr>
          <w:p w:rsidR="001A65F4" w:rsidRPr="00BA0DEA" w:rsidRDefault="001A65F4" w:rsidP="00BE466A">
            <w:pPr>
              <w:pStyle w:val="ListParagraph"/>
              <w:numPr>
                <w:ilvl w:val="0"/>
                <w:numId w:val="2"/>
              </w:numPr>
              <w:rPr>
                <w:rFonts w:ascii="Arial" w:hAnsi="Arial" w:cs="Arial"/>
              </w:rPr>
            </w:pPr>
            <w:r>
              <w:rPr>
                <w:rFonts w:ascii="Arial" w:hAnsi="Arial" w:cs="Arial"/>
              </w:rPr>
              <w:t>AT</w:t>
            </w:r>
          </w:p>
        </w:tc>
      </w:tr>
      <w:tr w:rsidR="001A65F4" w:rsidTr="00F16940">
        <w:trPr>
          <w:cantSplit/>
          <w:tblCellSpacing w:w="11" w:type="dxa"/>
        </w:trPr>
        <w:tc>
          <w:tcPr>
            <w:tcW w:w="1623" w:type="dxa"/>
          </w:tcPr>
          <w:p w:rsidR="001A65F4" w:rsidRDefault="001A65F4" w:rsidP="00C45C07">
            <w:pPr>
              <w:rPr>
                <w:rFonts w:ascii="Arial" w:hAnsi="Arial" w:cs="Arial"/>
              </w:rPr>
            </w:pPr>
          </w:p>
        </w:tc>
        <w:tc>
          <w:tcPr>
            <w:tcW w:w="8819" w:type="dxa"/>
          </w:tcPr>
          <w:p w:rsidR="001A65F4" w:rsidRDefault="001A65F4" w:rsidP="00C45C07">
            <w:pPr>
              <w:rPr>
                <w:rFonts w:ascii="Arial" w:hAnsi="Arial" w:cs="Arial"/>
              </w:rPr>
            </w:pPr>
            <w:r>
              <w:rPr>
                <w:rFonts w:ascii="Arial" w:hAnsi="Arial" w:cs="Arial"/>
              </w:rPr>
              <w:t xml:space="preserve">Each Monday – ELT meetings. Ken to include short update on RSS regularly when appropriate </w:t>
            </w:r>
          </w:p>
        </w:tc>
        <w:tc>
          <w:tcPr>
            <w:tcW w:w="2268" w:type="dxa"/>
          </w:tcPr>
          <w:p w:rsidR="001A65F4" w:rsidRDefault="001A65F4" w:rsidP="00C45C07">
            <w:pPr>
              <w:rPr>
                <w:rFonts w:ascii="Arial" w:hAnsi="Arial" w:cs="Arial"/>
              </w:rPr>
            </w:pPr>
            <w:r>
              <w:rPr>
                <w:rFonts w:ascii="Arial" w:hAnsi="Arial" w:cs="Arial"/>
              </w:rPr>
              <w:t>ELT</w:t>
            </w:r>
          </w:p>
        </w:tc>
        <w:tc>
          <w:tcPr>
            <w:tcW w:w="0" w:type="auto"/>
          </w:tcPr>
          <w:p w:rsidR="001A65F4" w:rsidRDefault="001A65F4" w:rsidP="00BE466A">
            <w:pPr>
              <w:pStyle w:val="ListParagraph"/>
              <w:numPr>
                <w:ilvl w:val="0"/>
                <w:numId w:val="2"/>
              </w:numPr>
              <w:rPr>
                <w:rFonts w:ascii="Arial" w:hAnsi="Arial" w:cs="Arial"/>
              </w:rPr>
            </w:pPr>
            <w:r>
              <w:rPr>
                <w:rFonts w:ascii="Arial" w:hAnsi="Arial" w:cs="Arial"/>
              </w:rPr>
              <w:t>KT</w:t>
            </w:r>
          </w:p>
        </w:tc>
      </w:tr>
      <w:tr w:rsidR="001A65F4" w:rsidTr="00F16940">
        <w:trPr>
          <w:cantSplit/>
          <w:tblCellSpacing w:w="11" w:type="dxa"/>
        </w:trPr>
        <w:tc>
          <w:tcPr>
            <w:tcW w:w="1623" w:type="dxa"/>
          </w:tcPr>
          <w:p w:rsidR="001A65F4" w:rsidRDefault="001A65F4" w:rsidP="00C45C07">
            <w:pPr>
              <w:rPr>
                <w:rFonts w:ascii="Arial" w:hAnsi="Arial" w:cs="Arial"/>
              </w:rPr>
            </w:pPr>
          </w:p>
        </w:tc>
        <w:tc>
          <w:tcPr>
            <w:tcW w:w="8819" w:type="dxa"/>
          </w:tcPr>
          <w:p w:rsidR="001A65F4" w:rsidRDefault="001A65F4" w:rsidP="00C45C07">
            <w:pPr>
              <w:rPr>
                <w:rFonts w:ascii="Arial" w:hAnsi="Arial" w:cs="Arial"/>
              </w:rPr>
            </w:pPr>
            <w:r>
              <w:rPr>
                <w:rFonts w:ascii="Arial" w:hAnsi="Arial" w:cs="Arial"/>
              </w:rPr>
              <w:t xml:space="preserve">Social media (Facebook/Twitter) to coincide with to coincide with key announcements on RSS or (when appropriate) to increase profile of river schemes more generally </w:t>
            </w:r>
          </w:p>
        </w:tc>
        <w:tc>
          <w:tcPr>
            <w:tcW w:w="2268" w:type="dxa"/>
          </w:tcPr>
          <w:p w:rsidR="001A65F4" w:rsidRDefault="001A65F4" w:rsidP="00C45C07">
            <w:pPr>
              <w:rPr>
                <w:rFonts w:ascii="Arial" w:hAnsi="Arial" w:cs="Arial"/>
              </w:rPr>
            </w:pPr>
            <w:r>
              <w:rPr>
                <w:rFonts w:ascii="Arial" w:hAnsi="Arial" w:cs="Arial"/>
              </w:rPr>
              <w:t>Public</w:t>
            </w:r>
          </w:p>
        </w:tc>
        <w:tc>
          <w:tcPr>
            <w:tcW w:w="0" w:type="auto"/>
          </w:tcPr>
          <w:p w:rsidR="001A65F4" w:rsidRDefault="001A65F4" w:rsidP="00BE466A">
            <w:pPr>
              <w:pStyle w:val="ListParagraph"/>
              <w:numPr>
                <w:ilvl w:val="0"/>
                <w:numId w:val="2"/>
              </w:numPr>
              <w:rPr>
                <w:rFonts w:ascii="Arial" w:hAnsi="Arial" w:cs="Arial"/>
              </w:rPr>
            </w:pPr>
            <w:r>
              <w:rPr>
                <w:rFonts w:ascii="Arial" w:hAnsi="Arial" w:cs="Arial"/>
              </w:rPr>
              <w:t>AT</w:t>
            </w:r>
          </w:p>
        </w:tc>
      </w:tr>
      <w:tr w:rsidR="006739DD" w:rsidTr="00F16940">
        <w:trPr>
          <w:cantSplit/>
          <w:tblCellSpacing w:w="11" w:type="dxa"/>
        </w:trPr>
        <w:tc>
          <w:tcPr>
            <w:tcW w:w="1623" w:type="dxa"/>
          </w:tcPr>
          <w:p w:rsidR="006739DD" w:rsidRDefault="006739DD" w:rsidP="00C45C07">
            <w:pPr>
              <w:rPr>
                <w:rFonts w:ascii="Arial" w:hAnsi="Arial" w:cs="Arial"/>
              </w:rPr>
            </w:pPr>
            <w:r>
              <w:rPr>
                <w:rFonts w:ascii="Arial" w:hAnsi="Arial" w:cs="Arial"/>
              </w:rPr>
              <w:t>Date and priority TBC</w:t>
            </w:r>
          </w:p>
        </w:tc>
        <w:tc>
          <w:tcPr>
            <w:tcW w:w="8819" w:type="dxa"/>
          </w:tcPr>
          <w:p w:rsidR="006739DD" w:rsidRDefault="006739DD" w:rsidP="006739DD">
            <w:pPr>
              <w:rPr>
                <w:rFonts w:ascii="Arial" w:hAnsi="Arial" w:cs="Arial"/>
              </w:rPr>
            </w:pPr>
            <w:r>
              <w:rPr>
                <w:rFonts w:ascii="Arial" w:hAnsi="Arial" w:cs="Arial"/>
              </w:rPr>
              <w:t>Stocktake and present recommendations for website improvements</w:t>
            </w:r>
          </w:p>
          <w:p w:rsidR="006739DD" w:rsidRDefault="006739DD" w:rsidP="006739DD">
            <w:pPr>
              <w:rPr>
                <w:rFonts w:ascii="Arial" w:hAnsi="Arial" w:cs="Arial"/>
              </w:rPr>
            </w:pPr>
            <w:r>
              <w:rPr>
                <w:rFonts w:ascii="Arial" w:hAnsi="Arial" w:cs="Arial"/>
              </w:rPr>
              <w:t>Will include where appropriate:</w:t>
            </w:r>
          </w:p>
          <w:p w:rsidR="006739DD" w:rsidRPr="00BE5F4A" w:rsidRDefault="006739DD" w:rsidP="00BE466A">
            <w:pPr>
              <w:pStyle w:val="ListParagraph"/>
              <w:numPr>
                <w:ilvl w:val="0"/>
                <w:numId w:val="2"/>
              </w:numPr>
              <w:rPr>
                <w:rFonts w:ascii="Arial" w:hAnsi="Arial" w:cs="Arial"/>
              </w:rPr>
            </w:pPr>
            <w:r w:rsidRPr="00BE5F4A">
              <w:rPr>
                <w:rFonts w:ascii="Arial" w:hAnsi="Arial" w:cs="Arial"/>
              </w:rPr>
              <w:t>One-pager information on each scheme</w:t>
            </w:r>
          </w:p>
          <w:p w:rsidR="006739DD" w:rsidRPr="00BE5F4A" w:rsidRDefault="006739DD" w:rsidP="00BE466A">
            <w:pPr>
              <w:pStyle w:val="ListParagraph"/>
              <w:numPr>
                <w:ilvl w:val="0"/>
                <w:numId w:val="2"/>
              </w:numPr>
              <w:rPr>
                <w:rFonts w:ascii="Arial" w:hAnsi="Arial" w:cs="Arial"/>
              </w:rPr>
            </w:pPr>
            <w:r w:rsidRPr="00BE5F4A">
              <w:rPr>
                <w:rFonts w:ascii="Arial" w:hAnsi="Arial" w:cs="Arial"/>
              </w:rPr>
              <w:t>History / story of schemes</w:t>
            </w:r>
          </w:p>
          <w:p w:rsidR="006739DD" w:rsidRDefault="006739DD" w:rsidP="00BE466A">
            <w:pPr>
              <w:pStyle w:val="ListParagraph"/>
              <w:numPr>
                <w:ilvl w:val="0"/>
                <w:numId w:val="2"/>
              </w:numPr>
              <w:rPr>
                <w:rFonts w:ascii="Arial" w:hAnsi="Arial" w:cs="Arial"/>
              </w:rPr>
            </w:pPr>
            <w:r w:rsidRPr="00BE5F4A">
              <w:rPr>
                <w:rFonts w:ascii="Arial" w:hAnsi="Arial" w:cs="Arial"/>
              </w:rPr>
              <w:t xml:space="preserve">‘what if’ scenarios – costs, modelling </w:t>
            </w:r>
            <w:proofErr w:type="spellStart"/>
            <w:r w:rsidRPr="00BE5F4A">
              <w:rPr>
                <w:rFonts w:ascii="Arial" w:hAnsi="Arial" w:cs="Arial"/>
              </w:rPr>
              <w:t>etc</w:t>
            </w:r>
            <w:proofErr w:type="spellEnd"/>
            <w:r w:rsidRPr="00BE5F4A">
              <w:rPr>
                <w:rFonts w:ascii="Arial" w:hAnsi="Arial" w:cs="Arial"/>
              </w:rPr>
              <w:t xml:space="preserve"> to show impacts of no schemes</w:t>
            </w:r>
          </w:p>
          <w:p w:rsidR="006739DD" w:rsidRPr="00BE5F4A" w:rsidRDefault="006739DD" w:rsidP="00BE466A">
            <w:pPr>
              <w:pStyle w:val="ListParagraph"/>
              <w:numPr>
                <w:ilvl w:val="0"/>
                <w:numId w:val="2"/>
              </w:numPr>
              <w:rPr>
                <w:rFonts w:ascii="Arial" w:hAnsi="Arial" w:cs="Arial"/>
              </w:rPr>
            </w:pPr>
            <w:r>
              <w:rPr>
                <w:rFonts w:ascii="Arial" w:hAnsi="Arial" w:cs="Arial"/>
              </w:rPr>
              <w:t>Mention that RSS review is underway and outcomes will be shared when known</w:t>
            </w:r>
          </w:p>
          <w:p w:rsidR="006739DD" w:rsidRDefault="006739DD" w:rsidP="006739DD">
            <w:pPr>
              <w:rPr>
                <w:rFonts w:ascii="Arial" w:hAnsi="Arial" w:cs="Arial"/>
              </w:rPr>
            </w:pPr>
            <w:r>
              <w:rPr>
                <w:rFonts w:ascii="Arial" w:hAnsi="Arial" w:cs="Arial"/>
              </w:rPr>
              <w:t>NOTE – date for changes TBC when scope/scale known. Agree dates in recs above</w:t>
            </w:r>
          </w:p>
        </w:tc>
        <w:tc>
          <w:tcPr>
            <w:tcW w:w="2268" w:type="dxa"/>
          </w:tcPr>
          <w:p w:rsidR="006739DD" w:rsidRDefault="006739DD" w:rsidP="006739DD">
            <w:pPr>
              <w:rPr>
                <w:rFonts w:ascii="Arial" w:hAnsi="Arial" w:cs="Arial"/>
              </w:rPr>
            </w:pPr>
            <w:r>
              <w:rPr>
                <w:rFonts w:ascii="Arial" w:hAnsi="Arial" w:cs="Arial"/>
              </w:rPr>
              <w:t>Public</w:t>
            </w:r>
          </w:p>
          <w:p w:rsidR="006739DD" w:rsidRDefault="006739DD" w:rsidP="006739DD">
            <w:pPr>
              <w:rPr>
                <w:rFonts w:ascii="Arial" w:hAnsi="Arial" w:cs="Arial"/>
              </w:rPr>
            </w:pPr>
            <w:r>
              <w:rPr>
                <w:rFonts w:ascii="Arial" w:hAnsi="Arial" w:cs="Arial"/>
              </w:rPr>
              <w:t>BOPRC staff</w:t>
            </w:r>
          </w:p>
        </w:tc>
        <w:tc>
          <w:tcPr>
            <w:tcW w:w="0" w:type="auto"/>
          </w:tcPr>
          <w:p w:rsidR="006739DD" w:rsidRDefault="006739DD" w:rsidP="00BE466A">
            <w:pPr>
              <w:pStyle w:val="ListParagraph"/>
              <w:numPr>
                <w:ilvl w:val="0"/>
                <w:numId w:val="2"/>
              </w:numPr>
              <w:rPr>
                <w:rFonts w:ascii="Arial" w:hAnsi="Arial" w:cs="Arial"/>
              </w:rPr>
            </w:pPr>
            <w:r>
              <w:rPr>
                <w:rFonts w:ascii="Arial" w:hAnsi="Arial" w:cs="Arial"/>
              </w:rPr>
              <w:t>AT</w:t>
            </w:r>
          </w:p>
        </w:tc>
      </w:tr>
    </w:tbl>
    <w:p w:rsidR="00F17A65" w:rsidRDefault="00F17A65">
      <w:pPr>
        <w:rPr>
          <w:b/>
          <w:sz w:val="24"/>
          <w:szCs w:val="24"/>
        </w:rPr>
      </w:pPr>
    </w:p>
    <w:p w:rsidR="00BE5F4A" w:rsidRDefault="005045C3">
      <w:pPr>
        <w:rPr>
          <w:rFonts w:ascii="Arial" w:hAnsi="Arial" w:cs="Arial"/>
        </w:rPr>
      </w:pPr>
      <w:r>
        <w:rPr>
          <w:rFonts w:ascii="Arial" w:hAnsi="Arial" w:cs="Arial"/>
        </w:rPr>
        <w:t>Opportunities for team/communications to keep eye out for:</w:t>
      </w:r>
    </w:p>
    <w:p w:rsidR="005045C3" w:rsidRPr="005045C3" w:rsidRDefault="00BE5F4A" w:rsidP="00BE466A">
      <w:pPr>
        <w:pStyle w:val="ListParagraph"/>
        <w:numPr>
          <w:ilvl w:val="0"/>
          <w:numId w:val="3"/>
        </w:numPr>
        <w:rPr>
          <w:rFonts w:ascii="Arial" w:hAnsi="Arial" w:cs="Arial"/>
        </w:rPr>
      </w:pPr>
      <w:r w:rsidRPr="00BE5F4A">
        <w:rPr>
          <w:rFonts w:ascii="Arial" w:hAnsi="Arial" w:cs="Arial"/>
        </w:rPr>
        <w:t>Public events (</w:t>
      </w:r>
      <w:proofErr w:type="spellStart"/>
      <w:r w:rsidRPr="00BE5F4A">
        <w:rPr>
          <w:rFonts w:ascii="Arial" w:hAnsi="Arial" w:cs="Arial"/>
        </w:rPr>
        <w:t>eg</w:t>
      </w:r>
      <w:proofErr w:type="spellEnd"/>
      <w:r w:rsidRPr="00BE5F4A">
        <w:rPr>
          <w:rFonts w:ascii="Arial" w:hAnsi="Arial" w:cs="Arial"/>
        </w:rPr>
        <w:t xml:space="preserve"> where stand is appropriate </w:t>
      </w:r>
      <w:proofErr w:type="spellStart"/>
      <w:r w:rsidRPr="00BE5F4A">
        <w:rPr>
          <w:rFonts w:ascii="Arial" w:hAnsi="Arial" w:cs="Arial"/>
        </w:rPr>
        <w:t>fieldays</w:t>
      </w:r>
      <w:proofErr w:type="spellEnd"/>
      <w:r w:rsidRPr="00BE5F4A">
        <w:rPr>
          <w:rFonts w:ascii="Arial" w:hAnsi="Arial" w:cs="Arial"/>
        </w:rPr>
        <w:t xml:space="preserve"> </w:t>
      </w:r>
      <w:proofErr w:type="spellStart"/>
      <w:r w:rsidRPr="00BE5F4A">
        <w:rPr>
          <w:rFonts w:ascii="Arial" w:hAnsi="Arial" w:cs="Arial"/>
        </w:rPr>
        <w:t>etc</w:t>
      </w:r>
      <w:proofErr w:type="spellEnd"/>
      <w:r w:rsidRPr="00BE5F4A">
        <w:rPr>
          <w:rFonts w:ascii="Arial" w:hAnsi="Arial" w:cs="Arial"/>
        </w:rPr>
        <w:t>)</w:t>
      </w:r>
    </w:p>
    <w:p w:rsidR="005045C3" w:rsidRPr="00BE5F4A" w:rsidRDefault="005045C3" w:rsidP="00BE466A">
      <w:pPr>
        <w:pStyle w:val="ListParagraph"/>
        <w:numPr>
          <w:ilvl w:val="0"/>
          <w:numId w:val="3"/>
        </w:numPr>
        <w:rPr>
          <w:rFonts w:ascii="Arial" w:hAnsi="Arial" w:cs="Arial"/>
        </w:rPr>
      </w:pPr>
      <w:r>
        <w:rPr>
          <w:rFonts w:ascii="Arial" w:hAnsi="Arial" w:cs="Arial"/>
        </w:rPr>
        <w:t xml:space="preserve">Opportunities for awards/publications/profile in trade journals for activities around River Schemes </w:t>
      </w:r>
    </w:p>
    <w:p w:rsidR="009025C6" w:rsidRDefault="005045C3" w:rsidP="00BE466A">
      <w:pPr>
        <w:pStyle w:val="ListParagraph"/>
        <w:numPr>
          <w:ilvl w:val="0"/>
          <w:numId w:val="3"/>
        </w:numPr>
        <w:rPr>
          <w:rFonts w:ascii="Arial" w:hAnsi="Arial" w:cs="Arial"/>
        </w:rPr>
      </w:pPr>
      <w:r>
        <w:rPr>
          <w:rFonts w:ascii="Arial" w:hAnsi="Arial" w:cs="Arial"/>
        </w:rPr>
        <w:t xml:space="preserve">Opportunities to present to </w:t>
      </w:r>
      <w:r w:rsidR="00BE5F4A" w:rsidRPr="00BE5F4A">
        <w:rPr>
          <w:rFonts w:ascii="Arial" w:hAnsi="Arial" w:cs="Arial"/>
        </w:rPr>
        <w:t xml:space="preserve">River Scheme Liaison Groups </w:t>
      </w:r>
      <w:r w:rsidR="00F17A65">
        <w:rPr>
          <w:rFonts w:ascii="Arial" w:hAnsi="Arial" w:cs="Arial"/>
        </w:rPr>
        <w:t>and other key stakeholders</w:t>
      </w:r>
    </w:p>
    <w:p w:rsidR="00F17A65" w:rsidRDefault="00F17A65" w:rsidP="00BE466A">
      <w:pPr>
        <w:pStyle w:val="ListParagraph"/>
        <w:numPr>
          <w:ilvl w:val="0"/>
          <w:numId w:val="3"/>
        </w:numPr>
        <w:rPr>
          <w:rFonts w:ascii="Arial" w:hAnsi="Arial" w:cs="Arial"/>
        </w:rPr>
      </w:pPr>
      <w:r>
        <w:rPr>
          <w:rFonts w:ascii="Arial" w:hAnsi="Arial" w:cs="Arial"/>
        </w:rPr>
        <w:t xml:space="preserve">Opportunities to profile RSS and River Schemes in existing BOPRC publications (Backyard, Science Bulletin </w:t>
      </w:r>
      <w:proofErr w:type="spellStart"/>
      <w:r>
        <w:rPr>
          <w:rFonts w:ascii="Arial" w:hAnsi="Arial" w:cs="Arial"/>
        </w:rPr>
        <w:t>etc</w:t>
      </w:r>
      <w:proofErr w:type="spellEnd"/>
      <w:r>
        <w:rPr>
          <w:rFonts w:ascii="Arial" w:hAnsi="Arial" w:cs="Arial"/>
        </w:rPr>
        <w:t>)</w:t>
      </w:r>
    </w:p>
    <w:p w:rsidR="00BE5F4A" w:rsidRDefault="00BE5F4A" w:rsidP="00BE466A">
      <w:pPr>
        <w:pStyle w:val="ListParagraph"/>
        <w:numPr>
          <w:ilvl w:val="0"/>
          <w:numId w:val="3"/>
        </w:numPr>
        <w:rPr>
          <w:rFonts w:ascii="Arial" w:hAnsi="Arial" w:cs="Arial"/>
        </w:rPr>
      </w:pPr>
      <w:r>
        <w:rPr>
          <w:rFonts w:ascii="Arial" w:hAnsi="Arial" w:cs="Arial"/>
        </w:rPr>
        <w:t>Involvement of Rangitaiki River forum (newsletter)</w:t>
      </w:r>
    </w:p>
    <w:p w:rsidR="005045C3" w:rsidRDefault="005045C3" w:rsidP="00BE466A">
      <w:pPr>
        <w:pStyle w:val="ListParagraph"/>
        <w:numPr>
          <w:ilvl w:val="0"/>
          <w:numId w:val="3"/>
        </w:numPr>
        <w:rPr>
          <w:rFonts w:ascii="Arial" w:hAnsi="Arial" w:cs="Arial"/>
        </w:rPr>
      </w:pPr>
      <w:r>
        <w:rPr>
          <w:rFonts w:ascii="Arial" w:hAnsi="Arial" w:cs="Arial"/>
        </w:rPr>
        <w:t>New River Forums as/when formed – part of briefing materials</w:t>
      </w:r>
    </w:p>
    <w:p w:rsidR="009025C6" w:rsidRPr="005045C3" w:rsidRDefault="005045C3" w:rsidP="00BE466A">
      <w:pPr>
        <w:pStyle w:val="ListParagraph"/>
        <w:numPr>
          <w:ilvl w:val="0"/>
          <w:numId w:val="3"/>
        </w:numPr>
        <w:rPr>
          <w:rFonts w:ascii="Arial" w:hAnsi="Arial" w:cs="Arial"/>
        </w:rPr>
      </w:pPr>
      <w:r>
        <w:rPr>
          <w:rFonts w:ascii="Arial" w:hAnsi="Arial" w:cs="Arial"/>
        </w:rPr>
        <w:t>Other communications channels as/when available (</w:t>
      </w:r>
      <w:proofErr w:type="spellStart"/>
      <w:r>
        <w:rPr>
          <w:rFonts w:ascii="Arial" w:hAnsi="Arial" w:cs="Arial"/>
        </w:rPr>
        <w:t>eg</w:t>
      </w:r>
      <w:proofErr w:type="spellEnd"/>
      <w:r>
        <w:rPr>
          <w:rFonts w:ascii="Arial" w:hAnsi="Arial" w:cs="Arial"/>
        </w:rPr>
        <w:t xml:space="preserve"> Science Bulletin, Backyard)</w:t>
      </w:r>
    </w:p>
    <w:sectPr w:rsidR="009025C6" w:rsidRPr="005045C3" w:rsidSect="00EC051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A0F" w:rsidRDefault="00106A0F" w:rsidP="00EC0517">
      <w:pPr>
        <w:spacing w:after="0" w:line="240" w:lineRule="auto"/>
      </w:pPr>
      <w:r>
        <w:separator/>
      </w:r>
    </w:p>
  </w:endnote>
  <w:endnote w:type="continuationSeparator" w:id="0">
    <w:p w:rsidR="00106A0F" w:rsidRDefault="00106A0F" w:rsidP="00EC0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3287688"/>
      <w:docPartObj>
        <w:docPartGallery w:val="Page Numbers (Bottom of Page)"/>
        <w:docPartUnique/>
      </w:docPartObj>
    </w:sdtPr>
    <w:sdtEndPr>
      <w:rPr>
        <w:color w:val="262626" w:themeColor="text1" w:themeTint="D9"/>
        <w:spacing w:val="60"/>
        <w:sz w:val="18"/>
        <w:szCs w:val="18"/>
      </w:rPr>
    </w:sdtEndPr>
    <w:sdtContent>
      <w:p w:rsidR="00A32BBB" w:rsidRPr="00D21E07" w:rsidRDefault="00A32BBB">
        <w:pPr>
          <w:pStyle w:val="Footer"/>
          <w:pBdr>
            <w:top w:val="single" w:sz="4" w:space="1" w:color="D9D9D9" w:themeColor="background1" w:themeShade="D9"/>
          </w:pBdr>
          <w:jc w:val="right"/>
          <w:rPr>
            <w:color w:val="262626" w:themeColor="text1" w:themeTint="D9"/>
            <w:sz w:val="18"/>
            <w:szCs w:val="18"/>
          </w:rPr>
        </w:pPr>
        <w:r w:rsidRPr="00D21E07">
          <w:rPr>
            <w:color w:val="262626" w:themeColor="text1" w:themeTint="D9"/>
            <w:sz w:val="18"/>
            <w:szCs w:val="18"/>
          </w:rPr>
          <w:fldChar w:fldCharType="begin"/>
        </w:r>
        <w:r w:rsidRPr="00D21E07">
          <w:rPr>
            <w:color w:val="262626" w:themeColor="text1" w:themeTint="D9"/>
            <w:sz w:val="18"/>
            <w:szCs w:val="18"/>
          </w:rPr>
          <w:instrText xml:space="preserve"> PAGE   \* MERGEFORMAT </w:instrText>
        </w:r>
        <w:r w:rsidRPr="00D21E07">
          <w:rPr>
            <w:color w:val="262626" w:themeColor="text1" w:themeTint="D9"/>
            <w:sz w:val="18"/>
            <w:szCs w:val="18"/>
          </w:rPr>
          <w:fldChar w:fldCharType="separate"/>
        </w:r>
        <w:r w:rsidR="00497D4A">
          <w:rPr>
            <w:noProof/>
            <w:color w:val="262626" w:themeColor="text1" w:themeTint="D9"/>
            <w:sz w:val="18"/>
            <w:szCs w:val="18"/>
          </w:rPr>
          <w:t>2</w:t>
        </w:r>
        <w:r w:rsidRPr="00D21E07">
          <w:rPr>
            <w:noProof/>
            <w:color w:val="262626" w:themeColor="text1" w:themeTint="D9"/>
            <w:sz w:val="18"/>
            <w:szCs w:val="18"/>
          </w:rPr>
          <w:fldChar w:fldCharType="end"/>
        </w:r>
        <w:r w:rsidRPr="00D21E07">
          <w:rPr>
            <w:color w:val="262626" w:themeColor="text1" w:themeTint="D9"/>
            <w:sz w:val="18"/>
            <w:szCs w:val="18"/>
          </w:rPr>
          <w:t xml:space="preserve"> | </w:t>
        </w:r>
        <w:r w:rsidRPr="00D21E07">
          <w:rPr>
            <w:color w:val="262626" w:themeColor="text1" w:themeTint="D9"/>
            <w:spacing w:val="60"/>
            <w:sz w:val="18"/>
            <w:szCs w:val="18"/>
          </w:rPr>
          <w:t>Page</w:t>
        </w:r>
      </w:p>
    </w:sdtContent>
  </w:sdt>
  <w:p w:rsidR="00A32BBB" w:rsidRPr="003535C0" w:rsidRDefault="00A32BBB">
    <w:pPr>
      <w:pStyle w:val="Footer"/>
      <w:rPr>
        <w:rFonts w:ascii="Arial Narrow" w:hAnsi="Arial Narrow"/>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A0F" w:rsidRDefault="00106A0F" w:rsidP="00EC0517">
      <w:pPr>
        <w:spacing w:after="0" w:line="240" w:lineRule="auto"/>
      </w:pPr>
      <w:r>
        <w:separator/>
      </w:r>
    </w:p>
  </w:footnote>
  <w:footnote w:type="continuationSeparator" w:id="0">
    <w:p w:rsidR="00106A0F" w:rsidRDefault="00106A0F" w:rsidP="00EC05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41428"/>
    <w:multiLevelType w:val="hybridMultilevel"/>
    <w:tmpl w:val="E38AA3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4140303"/>
    <w:multiLevelType w:val="multilevel"/>
    <w:tmpl w:val="1FF0B51E"/>
    <w:lvl w:ilvl="0">
      <w:start w:val="1"/>
      <w:numFmt w:val="decimal"/>
      <w:lvlText w:val="%1."/>
      <w:lvlJc w:val="left"/>
      <w:pPr>
        <w:ind w:left="36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298515B2"/>
    <w:multiLevelType w:val="hybridMultilevel"/>
    <w:tmpl w:val="E8F0F2F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F4D666D"/>
    <w:multiLevelType w:val="hybridMultilevel"/>
    <w:tmpl w:val="A9F2157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nsid w:val="37BC719C"/>
    <w:multiLevelType w:val="hybridMultilevel"/>
    <w:tmpl w:val="A4DE7BEC"/>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39FB175B"/>
    <w:multiLevelType w:val="hybridMultilevel"/>
    <w:tmpl w:val="6D0255F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nsid w:val="45E23D7E"/>
    <w:multiLevelType w:val="hybridMultilevel"/>
    <w:tmpl w:val="A2EA78D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6090DA3"/>
    <w:multiLevelType w:val="hybridMultilevel"/>
    <w:tmpl w:val="DDEA11CE"/>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8">
    <w:nsid w:val="4BB407A4"/>
    <w:multiLevelType w:val="hybridMultilevel"/>
    <w:tmpl w:val="B60A3DF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51BE3113"/>
    <w:multiLevelType w:val="hybridMultilevel"/>
    <w:tmpl w:val="BE1E19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52C21405"/>
    <w:multiLevelType w:val="hybridMultilevel"/>
    <w:tmpl w:val="4A30739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5BDB3AC3"/>
    <w:multiLevelType w:val="hybridMultilevel"/>
    <w:tmpl w:val="1038B9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5FE75A9D"/>
    <w:multiLevelType w:val="hybridMultilevel"/>
    <w:tmpl w:val="0032F38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64DC0C10"/>
    <w:multiLevelType w:val="hybridMultilevel"/>
    <w:tmpl w:val="C178D4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69C4622D"/>
    <w:multiLevelType w:val="hybridMultilevel"/>
    <w:tmpl w:val="4B6868B0"/>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6AD25539"/>
    <w:multiLevelType w:val="hybridMultilevel"/>
    <w:tmpl w:val="4B48692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6B821C39"/>
    <w:multiLevelType w:val="hybridMultilevel"/>
    <w:tmpl w:val="AB2AF6FC"/>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16"/>
  </w:num>
  <w:num w:numId="2">
    <w:abstractNumId w:val="3"/>
  </w:num>
  <w:num w:numId="3">
    <w:abstractNumId w:val="4"/>
  </w:num>
  <w:num w:numId="4">
    <w:abstractNumId w:val="0"/>
  </w:num>
  <w:num w:numId="5">
    <w:abstractNumId w:val="15"/>
  </w:num>
  <w:num w:numId="6">
    <w:abstractNumId w:val="14"/>
  </w:num>
  <w:num w:numId="7">
    <w:abstractNumId w:val="10"/>
  </w:num>
  <w:num w:numId="8">
    <w:abstractNumId w:val="6"/>
  </w:num>
  <w:num w:numId="9">
    <w:abstractNumId w:val="7"/>
  </w:num>
  <w:num w:numId="10">
    <w:abstractNumId w:val="5"/>
  </w:num>
  <w:num w:numId="11">
    <w:abstractNumId w:val="2"/>
  </w:num>
  <w:num w:numId="12">
    <w:abstractNumId w:val="9"/>
  </w:num>
  <w:num w:numId="13">
    <w:abstractNumId w:val="1"/>
  </w:num>
  <w:num w:numId="14">
    <w:abstractNumId w:val="12"/>
  </w:num>
  <w:num w:numId="15">
    <w:abstractNumId w:val="11"/>
  </w:num>
  <w:num w:numId="16">
    <w:abstractNumId w:val="13"/>
  </w:num>
  <w:num w:numId="17">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20"/>
  <w:drawingGridHorizontalSpacing w:val="57"/>
  <w:drawingGridVerticalSpacing w:val="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517"/>
    <w:rsid w:val="000F065A"/>
    <w:rsid w:val="00106A0F"/>
    <w:rsid w:val="0017354C"/>
    <w:rsid w:val="001A65F4"/>
    <w:rsid w:val="001C0FCE"/>
    <w:rsid w:val="001D0FAE"/>
    <w:rsid w:val="001D6E04"/>
    <w:rsid w:val="001D7531"/>
    <w:rsid w:val="0030035C"/>
    <w:rsid w:val="00300D11"/>
    <w:rsid w:val="00325DE1"/>
    <w:rsid w:val="0039627D"/>
    <w:rsid w:val="003C6676"/>
    <w:rsid w:val="004057ED"/>
    <w:rsid w:val="004570AF"/>
    <w:rsid w:val="00497D4A"/>
    <w:rsid w:val="005045C3"/>
    <w:rsid w:val="0051471C"/>
    <w:rsid w:val="00556FFC"/>
    <w:rsid w:val="005957AA"/>
    <w:rsid w:val="00605344"/>
    <w:rsid w:val="006277B7"/>
    <w:rsid w:val="006739DD"/>
    <w:rsid w:val="00742696"/>
    <w:rsid w:val="007A4BE6"/>
    <w:rsid w:val="007D34DD"/>
    <w:rsid w:val="007D3D3B"/>
    <w:rsid w:val="007F65F5"/>
    <w:rsid w:val="00835C97"/>
    <w:rsid w:val="008C5127"/>
    <w:rsid w:val="008D26DA"/>
    <w:rsid w:val="008F4344"/>
    <w:rsid w:val="009025C6"/>
    <w:rsid w:val="00905893"/>
    <w:rsid w:val="00924828"/>
    <w:rsid w:val="0095585B"/>
    <w:rsid w:val="00957479"/>
    <w:rsid w:val="0096040F"/>
    <w:rsid w:val="00987CC0"/>
    <w:rsid w:val="009B48F2"/>
    <w:rsid w:val="009E700E"/>
    <w:rsid w:val="009F3B09"/>
    <w:rsid w:val="00A05356"/>
    <w:rsid w:val="00A12F7A"/>
    <w:rsid w:val="00A2570D"/>
    <w:rsid w:val="00A300A3"/>
    <w:rsid w:val="00A32BBB"/>
    <w:rsid w:val="00A711C6"/>
    <w:rsid w:val="00AA1164"/>
    <w:rsid w:val="00AF2120"/>
    <w:rsid w:val="00B36778"/>
    <w:rsid w:val="00B4148C"/>
    <w:rsid w:val="00B72053"/>
    <w:rsid w:val="00B7771E"/>
    <w:rsid w:val="00BA0DEA"/>
    <w:rsid w:val="00BE466A"/>
    <w:rsid w:val="00BE5F4A"/>
    <w:rsid w:val="00C22717"/>
    <w:rsid w:val="00CA568F"/>
    <w:rsid w:val="00CB71F9"/>
    <w:rsid w:val="00CC5E14"/>
    <w:rsid w:val="00D67E52"/>
    <w:rsid w:val="00DE0CE4"/>
    <w:rsid w:val="00DF34C4"/>
    <w:rsid w:val="00E02286"/>
    <w:rsid w:val="00E21F13"/>
    <w:rsid w:val="00E4290A"/>
    <w:rsid w:val="00EC0517"/>
    <w:rsid w:val="00EC43CD"/>
    <w:rsid w:val="00F117DE"/>
    <w:rsid w:val="00F16940"/>
    <w:rsid w:val="00F17A65"/>
    <w:rsid w:val="00F218BE"/>
    <w:rsid w:val="00F638D6"/>
    <w:rsid w:val="00F8574E"/>
    <w:rsid w:val="00FB7B2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517"/>
  </w:style>
  <w:style w:type="paragraph" w:styleId="Heading1">
    <w:name w:val="heading 1"/>
    <w:basedOn w:val="Normal"/>
    <w:next w:val="Normal"/>
    <w:link w:val="Heading1Char"/>
    <w:uiPriority w:val="9"/>
    <w:qFormat/>
    <w:rsid w:val="00EC05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C05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C051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C051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051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C051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C051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C0517"/>
    <w:rPr>
      <w:rFonts w:asciiTheme="majorHAnsi" w:eastAsiaTheme="majorEastAsia" w:hAnsiTheme="majorHAnsi" w:cstheme="majorBidi"/>
      <w:b/>
      <w:bCs/>
      <w:i/>
      <w:iCs/>
      <w:color w:val="4F81BD" w:themeColor="accent1"/>
    </w:rPr>
  </w:style>
  <w:style w:type="paragraph" w:styleId="Title">
    <w:name w:val="Title"/>
    <w:basedOn w:val="Normal"/>
    <w:next w:val="Normal"/>
    <w:link w:val="TitleChar"/>
    <w:uiPriority w:val="10"/>
    <w:qFormat/>
    <w:rsid w:val="00EC051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0517"/>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EC05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C0517"/>
    <w:pPr>
      <w:spacing w:after="0" w:line="240" w:lineRule="auto"/>
    </w:pPr>
  </w:style>
  <w:style w:type="paragraph" w:styleId="Footer">
    <w:name w:val="footer"/>
    <w:basedOn w:val="Normal"/>
    <w:link w:val="FooterChar"/>
    <w:uiPriority w:val="99"/>
    <w:unhideWhenUsed/>
    <w:rsid w:val="00EC05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0517"/>
  </w:style>
  <w:style w:type="paragraph" w:styleId="NormalWeb">
    <w:name w:val="Normal (Web)"/>
    <w:basedOn w:val="Normal"/>
    <w:uiPriority w:val="99"/>
    <w:unhideWhenUsed/>
    <w:rsid w:val="00EC0517"/>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ListParagraph">
    <w:name w:val="List Paragraph"/>
    <w:basedOn w:val="Normal"/>
    <w:uiPriority w:val="34"/>
    <w:qFormat/>
    <w:rsid w:val="00EC0517"/>
    <w:pPr>
      <w:ind w:left="720"/>
      <w:contextualSpacing/>
    </w:pPr>
  </w:style>
  <w:style w:type="character" w:styleId="Hyperlink">
    <w:name w:val="Hyperlink"/>
    <w:basedOn w:val="DefaultParagraphFont"/>
    <w:uiPriority w:val="99"/>
    <w:unhideWhenUsed/>
    <w:rsid w:val="00EC0517"/>
    <w:rPr>
      <w:color w:val="0000FF" w:themeColor="hyperlink"/>
      <w:u w:val="single"/>
    </w:rPr>
  </w:style>
  <w:style w:type="character" w:styleId="Emphasis">
    <w:name w:val="Emphasis"/>
    <w:basedOn w:val="DefaultParagraphFont"/>
    <w:uiPriority w:val="20"/>
    <w:qFormat/>
    <w:rsid w:val="00EC0517"/>
    <w:rPr>
      <w:i/>
      <w:iCs/>
    </w:rPr>
  </w:style>
  <w:style w:type="character" w:styleId="CommentReference">
    <w:name w:val="annotation reference"/>
    <w:basedOn w:val="DefaultParagraphFont"/>
    <w:uiPriority w:val="99"/>
    <w:semiHidden/>
    <w:unhideWhenUsed/>
    <w:rsid w:val="00EC0517"/>
    <w:rPr>
      <w:sz w:val="16"/>
      <w:szCs w:val="16"/>
    </w:rPr>
  </w:style>
  <w:style w:type="paragraph" w:styleId="CommentText">
    <w:name w:val="annotation text"/>
    <w:basedOn w:val="Normal"/>
    <w:link w:val="CommentTextChar"/>
    <w:uiPriority w:val="99"/>
    <w:semiHidden/>
    <w:unhideWhenUsed/>
    <w:rsid w:val="00EC0517"/>
    <w:pPr>
      <w:spacing w:line="240" w:lineRule="auto"/>
    </w:pPr>
    <w:rPr>
      <w:sz w:val="20"/>
      <w:szCs w:val="20"/>
    </w:rPr>
  </w:style>
  <w:style w:type="character" w:customStyle="1" w:styleId="CommentTextChar">
    <w:name w:val="Comment Text Char"/>
    <w:basedOn w:val="DefaultParagraphFont"/>
    <w:link w:val="CommentText"/>
    <w:uiPriority w:val="99"/>
    <w:semiHidden/>
    <w:rsid w:val="00EC0517"/>
    <w:rPr>
      <w:sz w:val="20"/>
      <w:szCs w:val="20"/>
    </w:rPr>
  </w:style>
  <w:style w:type="paragraph" w:styleId="EndnoteText">
    <w:name w:val="endnote text"/>
    <w:basedOn w:val="Normal"/>
    <w:link w:val="EndnoteTextChar"/>
    <w:uiPriority w:val="99"/>
    <w:semiHidden/>
    <w:unhideWhenUsed/>
    <w:rsid w:val="00EC051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C0517"/>
    <w:rPr>
      <w:sz w:val="20"/>
      <w:szCs w:val="20"/>
    </w:rPr>
  </w:style>
  <w:style w:type="character" w:styleId="EndnoteReference">
    <w:name w:val="endnote reference"/>
    <w:basedOn w:val="DefaultParagraphFont"/>
    <w:uiPriority w:val="99"/>
    <w:semiHidden/>
    <w:unhideWhenUsed/>
    <w:rsid w:val="00EC0517"/>
    <w:rPr>
      <w:vertAlign w:val="superscript"/>
    </w:rPr>
  </w:style>
  <w:style w:type="table" w:styleId="LightList-Accent1">
    <w:name w:val="Light List Accent 1"/>
    <w:basedOn w:val="TableNormal"/>
    <w:uiPriority w:val="61"/>
    <w:rsid w:val="00EC051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alloonText">
    <w:name w:val="Balloon Text"/>
    <w:basedOn w:val="Normal"/>
    <w:link w:val="BalloonTextChar"/>
    <w:uiPriority w:val="99"/>
    <w:semiHidden/>
    <w:unhideWhenUsed/>
    <w:rsid w:val="00EC05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517"/>
    <w:rPr>
      <w:rFonts w:ascii="Tahoma" w:hAnsi="Tahoma" w:cs="Tahoma"/>
      <w:sz w:val="16"/>
      <w:szCs w:val="16"/>
    </w:rPr>
  </w:style>
  <w:style w:type="paragraph" w:styleId="TOCHeading">
    <w:name w:val="TOC Heading"/>
    <w:basedOn w:val="Heading1"/>
    <w:next w:val="Normal"/>
    <w:uiPriority w:val="39"/>
    <w:semiHidden/>
    <w:unhideWhenUsed/>
    <w:qFormat/>
    <w:rsid w:val="00BE5F4A"/>
    <w:pPr>
      <w:outlineLvl w:val="9"/>
    </w:pPr>
    <w:rPr>
      <w:lang w:val="en-US" w:eastAsia="ja-JP"/>
    </w:rPr>
  </w:style>
  <w:style w:type="paragraph" w:styleId="TOC2">
    <w:name w:val="toc 2"/>
    <w:basedOn w:val="Normal"/>
    <w:next w:val="Normal"/>
    <w:autoRedefine/>
    <w:uiPriority w:val="39"/>
    <w:unhideWhenUsed/>
    <w:rsid w:val="00BE5F4A"/>
    <w:pPr>
      <w:spacing w:after="100"/>
      <w:ind w:left="220"/>
    </w:pPr>
  </w:style>
  <w:style w:type="paragraph" w:styleId="TOC1">
    <w:name w:val="toc 1"/>
    <w:basedOn w:val="Normal"/>
    <w:next w:val="Normal"/>
    <w:autoRedefine/>
    <w:uiPriority w:val="39"/>
    <w:unhideWhenUsed/>
    <w:rsid w:val="00BE5F4A"/>
    <w:pPr>
      <w:spacing w:after="100"/>
    </w:pPr>
  </w:style>
  <w:style w:type="paragraph" w:styleId="CommentSubject">
    <w:name w:val="annotation subject"/>
    <w:basedOn w:val="CommentText"/>
    <w:next w:val="CommentText"/>
    <w:link w:val="CommentSubjectChar"/>
    <w:uiPriority w:val="99"/>
    <w:semiHidden/>
    <w:unhideWhenUsed/>
    <w:rsid w:val="00BE5F4A"/>
    <w:rPr>
      <w:b/>
      <w:bCs/>
    </w:rPr>
  </w:style>
  <w:style w:type="character" w:customStyle="1" w:styleId="CommentSubjectChar">
    <w:name w:val="Comment Subject Char"/>
    <w:basedOn w:val="CommentTextChar"/>
    <w:link w:val="CommentSubject"/>
    <w:uiPriority w:val="99"/>
    <w:semiHidden/>
    <w:rsid w:val="00BE5F4A"/>
    <w:rPr>
      <w:b/>
      <w:bCs/>
      <w:sz w:val="20"/>
      <w:szCs w:val="20"/>
    </w:rPr>
  </w:style>
  <w:style w:type="paragraph" w:customStyle="1" w:styleId="StyleStandardIndentedTextAfter0pt">
    <w:name w:val="Style Standard Indented Text + After:  0 pt"/>
    <w:basedOn w:val="Normal"/>
    <w:rsid w:val="001D7531"/>
    <w:pPr>
      <w:spacing w:after="240" w:line="240" w:lineRule="auto"/>
      <w:ind w:left="851"/>
    </w:pPr>
    <w:rPr>
      <w:rFonts w:ascii="Arial" w:eastAsia="Times New Roman" w:hAnsi="Arial" w:cs="Times New Roman"/>
      <w:szCs w:val="20"/>
    </w:rPr>
  </w:style>
  <w:style w:type="paragraph" w:styleId="TOC3">
    <w:name w:val="toc 3"/>
    <w:basedOn w:val="Normal"/>
    <w:next w:val="Normal"/>
    <w:autoRedefine/>
    <w:uiPriority w:val="39"/>
    <w:unhideWhenUsed/>
    <w:rsid w:val="00497D4A"/>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517"/>
  </w:style>
  <w:style w:type="paragraph" w:styleId="Heading1">
    <w:name w:val="heading 1"/>
    <w:basedOn w:val="Normal"/>
    <w:next w:val="Normal"/>
    <w:link w:val="Heading1Char"/>
    <w:uiPriority w:val="9"/>
    <w:qFormat/>
    <w:rsid w:val="00EC05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C05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C051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C051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051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C051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C051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C0517"/>
    <w:rPr>
      <w:rFonts w:asciiTheme="majorHAnsi" w:eastAsiaTheme="majorEastAsia" w:hAnsiTheme="majorHAnsi" w:cstheme="majorBidi"/>
      <w:b/>
      <w:bCs/>
      <w:i/>
      <w:iCs/>
      <w:color w:val="4F81BD" w:themeColor="accent1"/>
    </w:rPr>
  </w:style>
  <w:style w:type="paragraph" w:styleId="Title">
    <w:name w:val="Title"/>
    <w:basedOn w:val="Normal"/>
    <w:next w:val="Normal"/>
    <w:link w:val="TitleChar"/>
    <w:uiPriority w:val="10"/>
    <w:qFormat/>
    <w:rsid w:val="00EC051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0517"/>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EC05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C0517"/>
    <w:pPr>
      <w:spacing w:after="0" w:line="240" w:lineRule="auto"/>
    </w:pPr>
  </w:style>
  <w:style w:type="paragraph" w:styleId="Footer">
    <w:name w:val="footer"/>
    <w:basedOn w:val="Normal"/>
    <w:link w:val="FooterChar"/>
    <w:uiPriority w:val="99"/>
    <w:unhideWhenUsed/>
    <w:rsid w:val="00EC05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0517"/>
  </w:style>
  <w:style w:type="paragraph" w:styleId="NormalWeb">
    <w:name w:val="Normal (Web)"/>
    <w:basedOn w:val="Normal"/>
    <w:uiPriority w:val="99"/>
    <w:unhideWhenUsed/>
    <w:rsid w:val="00EC0517"/>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ListParagraph">
    <w:name w:val="List Paragraph"/>
    <w:basedOn w:val="Normal"/>
    <w:uiPriority w:val="34"/>
    <w:qFormat/>
    <w:rsid w:val="00EC0517"/>
    <w:pPr>
      <w:ind w:left="720"/>
      <w:contextualSpacing/>
    </w:pPr>
  </w:style>
  <w:style w:type="character" w:styleId="Hyperlink">
    <w:name w:val="Hyperlink"/>
    <w:basedOn w:val="DefaultParagraphFont"/>
    <w:uiPriority w:val="99"/>
    <w:unhideWhenUsed/>
    <w:rsid w:val="00EC0517"/>
    <w:rPr>
      <w:color w:val="0000FF" w:themeColor="hyperlink"/>
      <w:u w:val="single"/>
    </w:rPr>
  </w:style>
  <w:style w:type="character" w:styleId="Emphasis">
    <w:name w:val="Emphasis"/>
    <w:basedOn w:val="DefaultParagraphFont"/>
    <w:uiPriority w:val="20"/>
    <w:qFormat/>
    <w:rsid w:val="00EC0517"/>
    <w:rPr>
      <w:i/>
      <w:iCs/>
    </w:rPr>
  </w:style>
  <w:style w:type="character" w:styleId="CommentReference">
    <w:name w:val="annotation reference"/>
    <w:basedOn w:val="DefaultParagraphFont"/>
    <w:uiPriority w:val="99"/>
    <w:semiHidden/>
    <w:unhideWhenUsed/>
    <w:rsid w:val="00EC0517"/>
    <w:rPr>
      <w:sz w:val="16"/>
      <w:szCs w:val="16"/>
    </w:rPr>
  </w:style>
  <w:style w:type="paragraph" w:styleId="CommentText">
    <w:name w:val="annotation text"/>
    <w:basedOn w:val="Normal"/>
    <w:link w:val="CommentTextChar"/>
    <w:uiPriority w:val="99"/>
    <w:semiHidden/>
    <w:unhideWhenUsed/>
    <w:rsid w:val="00EC0517"/>
    <w:pPr>
      <w:spacing w:line="240" w:lineRule="auto"/>
    </w:pPr>
    <w:rPr>
      <w:sz w:val="20"/>
      <w:szCs w:val="20"/>
    </w:rPr>
  </w:style>
  <w:style w:type="character" w:customStyle="1" w:styleId="CommentTextChar">
    <w:name w:val="Comment Text Char"/>
    <w:basedOn w:val="DefaultParagraphFont"/>
    <w:link w:val="CommentText"/>
    <w:uiPriority w:val="99"/>
    <w:semiHidden/>
    <w:rsid w:val="00EC0517"/>
    <w:rPr>
      <w:sz w:val="20"/>
      <w:szCs w:val="20"/>
    </w:rPr>
  </w:style>
  <w:style w:type="paragraph" w:styleId="EndnoteText">
    <w:name w:val="endnote text"/>
    <w:basedOn w:val="Normal"/>
    <w:link w:val="EndnoteTextChar"/>
    <w:uiPriority w:val="99"/>
    <w:semiHidden/>
    <w:unhideWhenUsed/>
    <w:rsid w:val="00EC051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C0517"/>
    <w:rPr>
      <w:sz w:val="20"/>
      <w:szCs w:val="20"/>
    </w:rPr>
  </w:style>
  <w:style w:type="character" w:styleId="EndnoteReference">
    <w:name w:val="endnote reference"/>
    <w:basedOn w:val="DefaultParagraphFont"/>
    <w:uiPriority w:val="99"/>
    <w:semiHidden/>
    <w:unhideWhenUsed/>
    <w:rsid w:val="00EC0517"/>
    <w:rPr>
      <w:vertAlign w:val="superscript"/>
    </w:rPr>
  </w:style>
  <w:style w:type="table" w:styleId="LightList-Accent1">
    <w:name w:val="Light List Accent 1"/>
    <w:basedOn w:val="TableNormal"/>
    <w:uiPriority w:val="61"/>
    <w:rsid w:val="00EC051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alloonText">
    <w:name w:val="Balloon Text"/>
    <w:basedOn w:val="Normal"/>
    <w:link w:val="BalloonTextChar"/>
    <w:uiPriority w:val="99"/>
    <w:semiHidden/>
    <w:unhideWhenUsed/>
    <w:rsid w:val="00EC05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517"/>
    <w:rPr>
      <w:rFonts w:ascii="Tahoma" w:hAnsi="Tahoma" w:cs="Tahoma"/>
      <w:sz w:val="16"/>
      <w:szCs w:val="16"/>
    </w:rPr>
  </w:style>
  <w:style w:type="paragraph" w:styleId="TOCHeading">
    <w:name w:val="TOC Heading"/>
    <w:basedOn w:val="Heading1"/>
    <w:next w:val="Normal"/>
    <w:uiPriority w:val="39"/>
    <w:semiHidden/>
    <w:unhideWhenUsed/>
    <w:qFormat/>
    <w:rsid w:val="00BE5F4A"/>
    <w:pPr>
      <w:outlineLvl w:val="9"/>
    </w:pPr>
    <w:rPr>
      <w:lang w:val="en-US" w:eastAsia="ja-JP"/>
    </w:rPr>
  </w:style>
  <w:style w:type="paragraph" w:styleId="TOC2">
    <w:name w:val="toc 2"/>
    <w:basedOn w:val="Normal"/>
    <w:next w:val="Normal"/>
    <w:autoRedefine/>
    <w:uiPriority w:val="39"/>
    <w:unhideWhenUsed/>
    <w:rsid w:val="00BE5F4A"/>
    <w:pPr>
      <w:spacing w:after="100"/>
      <w:ind w:left="220"/>
    </w:pPr>
  </w:style>
  <w:style w:type="paragraph" w:styleId="TOC1">
    <w:name w:val="toc 1"/>
    <w:basedOn w:val="Normal"/>
    <w:next w:val="Normal"/>
    <w:autoRedefine/>
    <w:uiPriority w:val="39"/>
    <w:unhideWhenUsed/>
    <w:rsid w:val="00BE5F4A"/>
    <w:pPr>
      <w:spacing w:after="100"/>
    </w:pPr>
  </w:style>
  <w:style w:type="paragraph" w:styleId="CommentSubject">
    <w:name w:val="annotation subject"/>
    <w:basedOn w:val="CommentText"/>
    <w:next w:val="CommentText"/>
    <w:link w:val="CommentSubjectChar"/>
    <w:uiPriority w:val="99"/>
    <w:semiHidden/>
    <w:unhideWhenUsed/>
    <w:rsid w:val="00BE5F4A"/>
    <w:rPr>
      <w:b/>
      <w:bCs/>
    </w:rPr>
  </w:style>
  <w:style w:type="character" w:customStyle="1" w:styleId="CommentSubjectChar">
    <w:name w:val="Comment Subject Char"/>
    <w:basedOn w:val="CommentTextChar"/>
    <w:link w:val="CommentSubject"/>
    <w:uiPriority w:val="99"/>
    <w:semiHidden/>
    <w:rsid w:val="00BE5F4A"/>
    <w:rPr>
      <w:b/>
      <w:bCs/>
      <w:sz w:val="20"/>
      <w:szCs w:val="20"/>
    </w:rPr>
  </w:style>
  <w:style w:type="paragraph" w:customStyle="1" w:styleId="StyleStandardIndentedTextAfter0pt">
    <w:name w:val="Style Standard Indented Text + After:  0 pt"/>
    <w:basedOn w:val="Normal"/>
    <w:rsid w:val="001D7531"/>
    <w:pPr>
      <w:spacing w:after="240" w:line="240" w:lineRule="auto"/>
      <w:ind w:left="851"/>
    </w:pPr>
    <w:rPr>
      <w:rFonts w:ascii="Arial" w:eastAsia="Times New Roman" w:hAnsi="Arial" w:cs="Times New Roman"/>
      <w:szCs w:val="20"/>
    </w:rPr>
  </w:style>
  <w:style w:type="paragraph" w:styleId="TOC3">
    <w:name w:val="toc 3"/>
    <w:basedOn w:val="Normal"/>
    <w:next w:val="Normal"/>
    <w:autoRedefine/>
    <w:uiPriority w:val="39"/>
    <w:unhideWhenUsed/>
    <w:rsid w:val="00497D4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22968">
      <w:bodyDiv w:val="1"/>
      <w:marLeft w:val="0"/>
      <w:marRight w:val="0"/>
      <w:marTop w:val="0"/>
      <w:marBottom w:val="0"/>
      <w:divBdr>
        <w:top w:val="none" w:sz="0" w:space="0" w:color="auto"/>
        <w:left w:val="none" w:sz="0" w:space="0" w:color="auto"/>
        <w:bottom w:val="none" w:sz="0" w:space="0" w:color="auto"/>
        <w:right w:val="none" w:sz="0" w:space="0" w:color="auto"/>
      </w:divBdr>
    </w:div>
    <w:div w:id="487479361">
      <w:bodyDiv w:val="1"/>
      <w:marLeft w:val="0"/>
      <w:marRight w:val="0"/>
      <w:marTop w:val="0"/>
      <w:marBottom w:val="0"/>
      <w:divBdr>
        <w:top w:val="none" w:sz="0" w:space="0" w:color="auto"/>
        <w:left w:val="none" w:sz="0" w:space="0" w:color="auto"/>
        <w:bottom w:val="none" w:sz="0" w:space="0" w:color="auto"/>
        <w:right w:val="none" w:sz="0" w:space="0" w:color="auto"/>
      </w:divBdr>
    </w:div>
    <w:div w:id="691342319">
      <w:bodyDiv w:val="1"/>
      <w:marLeft w:val="0"/>
      <w:marRight w:val="0"/>
      <w:marTop w:val="0"/>
      <w:marBottom w:val="0"/>
      <w:divBdr>
        <w:top w:val="none" w:sz="0" w:space="0" w:color="auto"/>
        <w:left w:val="none" w:sz="0" w:space="0" w:color="auto"/>
        <w:bottom w:val="none" w:sz="0" w:space="0" w:color="auto"/>
        <w:right w:val="none" w:sz="0" w:space="0" w:color="auto"/>
      </w:divBdr>
    </w:div>
    <w:div w:id="1022125974">
      <w:bodyDiv w:val="1"/>
      <w:marLeft w:val="0"/>
      <w:marRight w:val="0"/>
      <w:marTop w:val="0"/>
      <w:marBottom w:val="0"/>
      <w:divBdr>
        <w:top w:val="none" w:sz="0" w:space="0" w:color="auto"/>
        <w:left w:val="none" w:sz="0" w:space="0" w:color="auto"/>
        <w:bottom w:val="none" w:sz="0" w:space="0" w:color="auto"/>
        <w:right w:val="none" w:sz="0" w:space="0" w:color="auto"/>
      </w:divBdr>
    </w:div>
    <w:div w:id="1039427993">
      <w:bodyDiv w:val="1"/>
      <w:marLeft w:val="0"/>
      <w:marRight w:val="0"/>
      <w:marTop w:val="0"/>
      <w:marBottom w:val="0"/>
      <w:divBdr>
        <w:top w:val="none" w:sz="0" w:space="0" w:color="auto"/>
        <w:left w:val="none" w:sz="0" w:space="0" w:color="auto"/>
        <w:bottom w:val="none" w:sz="0" w:space="0" w:color="auto"/>
        <w:right w:val="none" w:sz="0" w:space="0" w:color="auto"/>
      </w:divBdr>
    </w:div>
    <w:div w:id="1053574962">
      <w:bodyDiv w:val="1"/>
      <w:marLeft w:val="0"/>
      <w:marRight w:val="0"/>
      <w:marTop w:val="0"/>
      <w:marBottom w:val="0"/>
      <w:divBdr>
        <w:top w:val="none" w:sz="0" w:space="0" w:color="auto"/>
        <w:left w:val="none" w:sz="0" w:space="0" w:color="auto"/>
        <w:bottom w:val="none" w:sz="0" w:space="0" w:color="auto"/>
        <w:right w:val="none" w:sz="0" w:space="0" w:color="auto"/>
      </w:divBdr>
    </w:div>
    <w:div w:id="1115901817">
      <w:bodyDiv w:val="1"/>
      <w:marLeft w:val="0"/>
      <w:marRight w:val="0"/>
      <w:marTop w:val="0"/>
      <w:marBottom w:val="0"/>
      <w:divBdr>
        <w:top w:val="none" w:sz="0" w:space="0" w:color="auto"/>
        <w:left w:val="none" w:sz="0" w:space="0" w:color="auto"/>
        <w:bottom w:val="none" w:sz="0" w:space="0" w:color="auto"/>
        <w:right w:val="none" w:sz="0" w:space="0" w:color="auto"/>
      </w:divBdr>
    </w:div>
    <w:div w:id="150316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283CA-B008-4DD1-800F-4C371D597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1052</TotalTime>
  <Pages>17</Pages>
  <Words>3975</Words>
  <Characters>22660</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Bay of Plenty Regional Council</Company>
  <LinksUpToDate>false</LinksUpToDate>
  <CharactersWithSpaces>26582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Abby Tozer</dc:creator>
  <cp:lastModifiedBy>Abby Tozer</cp:lastModifiedBy>
  <cp:revision>19</cp:revision>
  <cp:lastPrinted>2013-12-06T01:22:00Z</cp:lastPrinted>
  <dcterms:created xsi:type="dcterms:W3CDTF">2013-11-17T22:33:00Z</dcterms:created>
  <dcterms:modified xsi:type="dcterms:W3CDTF">2013-12-06T03:16:00Z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A1721029</vt:lpwstr>
  </property>
  <property fmtid="{D5CDD505-2E9C-101B-9397-08002B2CF9AE}" pid="4" name="Objective-Title">
    <vt:lpwstr>River Scheme Sustainability RSS LONG TERM Communications plan Nov 2013 (DRAFT v0 1)</vt:lpwstr>
  </property>
  <property fmtid="{D5CDD505-2E9C-101B-9397-08002B2CF9AE}" pid="5" name="Objective-Comment">
    <vt:lpwstr/>
  </property>
  <property fmtid="{D5CDD505-2E9C-101B-9397-08002B2CF9AE}" pid="6" name="Objective-CreationStamp">
    <vt:filetime>2013-11-27T22:04:43Z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2013-12-06T00:55:10Z</vt:filetime>
  </property>
  <property fmtid="{D5CDD505-2E9C-101B-9397-08002B2CF9AE}" pid="11" name="Objective-Owner">
    <vt:lpwstr>Abby Tozer</vt:lpwstr>
  </property>
  <property fmtid="{D5CDD505-2E9C-101B-9397-08002B2CF9AE}" pid="12" name="Objective-Path">
    <vt:lpwstr>EasyInfo Global Folder:'Virtual Filing Cabinet':Rivers and Drainage:Rivers and Drainage Planning and Management:Rivers and Drainage Planning and Management:. River Scheme Sustainability:.  Communications - River Scheme Sustainability:Communications Planni</vt:lpwstr>
  </property>
  <property fmtid="{D5CDD505-2E9C-101B-9397-08002B2CF9AE}" pid="13" name="Objective-Parent">
    <vt:lpwstr>Communications Planning</vt:lpwstr>
  </property>
  <property fmtid="{D5CDD505-2E9C-101B-9397-08002B2CF9AE}" pid="14" name="Objective-State">
    <vt:lpwstr>Being Edited</vt:lpwstr>
  </property>
  <property fmtid="{D5CDD505-2E9C-101B-9397-08002B2CF9AE}" pid="15" name="Objective-Version">
    <vt:lpwstr>0.2</vt:lpwstr>
  </property>
  <property fmtid="{D5CDD505-2E9C-101B-9397-08002B2CF9AE}" pid="16" name="Objective-VersionNumber">
    <vt:r8>2</vt:r8>
  </property>
  <property fmtid="{D5CDD505-2E9C-101B-9397-08002B2CF9AE}" pid="17" name="Objective-VersionComment">
    <vt:lpwstr/>
  </property>
  <property fmtid="{D5CDD505-2E9C-101B-9397-08002B2CF9AE}" pid="18" name="Objective-FileNumber">
    <vt:lpwstr>6.00206</vt:lpwstr>
  </property>
  <property fmtid="{D5CDD505-2E9C-101B-9397-08002B2CF9AE}" pid="19" name="Objective-Classification">
    <vt:lpwstr>[Inherited - Corporate Access]</vt:lpwstr>
  </property>
  <property fmtid="{D5CDD505-2E9C-101B-9397-08002B2CF9AE}" pid="20" name="Objective-Caveats">
    <vt:lpwstr/>
  </property>
  <property fmtid="{D5CDD505-2E9C-101B-9397-08002B2CF9AE}" pid="21" name="Objective-Planning for the Community Type [system]">
    <vt:lpwstr>Strategy (Draft and Final Strategy only)</vt:lpwstr>
  </property>
  <property fmtid="{D5CDD505-2E9C-101B-9397-08002B2CF9AE}" pid="22" name="Objective-Operative Date [system]">
    <vt:filetime>2013-12-01T11:00:00Z</vt:filetime>
  </property>
  <property fmtid="{D5CDD505-2E9C-101B-9397-08002B2CF9AE}" pid="23" name="Objective-On Behalf Of [system]">
    <vt:lpwstr/>
  </property>
  <property fmtid="{D5CDD505-2E9C-101B-9397-08002B2CF9AE}" pid="24" name="Objective-GIS Location [system]">
    <vt:lpwstr/>
  </property>
  <property fmtid="{D5CDD505-2E9C-101B-9397-08002B2CF9AE}" pid="25" name="Objective-Author [system]">
    <vt:lpwstr/>
  </property>
</Properties>
</file>